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EA" w:rsidRDefault="002D3143">
      <w:pPr>
        <w:jc w:val="center"/>
        <w:rPr>
          <w:color w:val="FF0000"/>
        </w:rPr>
      </w:pPr>
      <w:r w:rsidRPr="002D3143">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1" o:spid="_x0000_i1025" type="#_x0000_t136" style="width:437pt;height:40pt;mso-position-horizontal-relative:page;mso-position-vertical-relative:page" fillcolor="red" strokecolor="red">
            <v:shadow color="#868686"/>
            <v:textpath style="font-family:&quot;方正黑体_GBK&quot;;font-size:40pt" trim="t" string="中共西南政法大学委员会电子公文"/>
            <o:lock v:ext="edit" text="f"/>
          </v:shape>
        </w:pict>
      </w:r>
    </w:p>
    <w:p w:rsidR="00742BEA" w:rsidRDefault="00742BEA">
      <w:pPr>
        <w:spacing w:line="400" w:lineRule="exact"/>
        <w:jc w:val="center"/>
        <w:rPr>
          <w:rFonts w:ascii="仿宋_GB2312" w:eastAsia="仿宋_GB2312"/>
          <w:color w:val="FF0000"/>
          <w:sz w:val="44"/>
          <w:szCs w:val="44"/>
        </w:rPr>
      </w:pPr>
    </w:p>
    <w:p w:rsidR="00215793" w:rsidRPr="00320654" w:rsidRDefault="00215793" w:rsidP="00215793">
      <w:pPr>
        <w:spacing w:line="460" w:lineRule="exact"/>
        <w:jc w:val="center"/>
        <w:rPr>
          <w:rFonts w:ascii="方正仿宋_GBK" w:eastAsia="方正仿宋_GBK"/>
          <w:sz w:val="32"/>
        </w:rPr>
      </w:pPr>
      <w:r w:rsidRPr="00320654">
        <w:rPr>
          <w:rFonts w:ascii="方正仿宋_GBK" w:eastAsia="方正仿宋_GBK" w:hint="eastAsia"/>
          <w:sz w:val="32"/>
        </w:rPr>
        <w:t>西政委发</w:t>
      </w:r>
      <w:r w:rsidR="00BF0E35">
        <w:rPr>
          <w:rFonts w:ascii="方正仿宋简体" w:eastAsia="方正仿宋简体" w:hint="eastAsia"/>
          <w:sz w:val="32"/>
        </w:rPr>
        <w:t>〔201</w:t>
      </w:r>
      <w:r w:rsidR="00B73464">
        <w:rPr>
          <w:rFonts w:ascii="方正仿宋简体" w:eastAsia="方正仿宋简体" w:hint="eastAsia"/>
          <w:sz w:val="32"/>
        </w:rPr>
        <w:t>8</w:t>
      </w:r>
      <w:r w:rsidR="00BF0E35">
        <w:rPr>
          <w:rFonts w:ascii="方正仿宋简体" w:eastAsia="方正仿宋简体" w:hint="eastAsia"/>
          <w:sz w:val="32"/>
        </w:rPr>
        <w:t>〕</w:t>
      </w:r>
      <w:r w:rsidR="00BF5F19">
        <w:rPr>
          <w:rFonts w:ascii="方正仿宋简体" w:eastAsia="方正仿宋简体" w:hint="eastAsia"/>
          <w:sz w:val="32"/>
        </w:rPr>
        <w:t>42</w:t>
      </w:r>
      <w:r w:rsidRPr="00320654">
        <w:rPr>
          <w:rFonts w:ascii="方正仿宋_GBK" w:eastAsia="方正仿宋_GBK" w:hint="eastAsia"/>
          <w:sz w:val="32"/>
        </w:rPr>
        <w:t>号</w:t>
      </w:r>
    </w:p>
    <w:p w:rsidR="00A47A2B" w:rsidRPr="00A47A2B" w:rsidRDefault="00742BEA" w:rsidP="00A47A2B">
      <w:pPr>
        <w:tabs>
          <w:tab w:val="left" w:pos="840"/>
        </w:tabs>
        <w:spacing w:line="400" w:lineRule="exact"/>
        <w:rPr>
          <w:color w:val="FF0000"/>
        </w:rPr>
      </w:pPr>
      <w:r>
        <w:rPr>
          <w:color w:val="FF0000"/>
        </w:rPr>
        <w:tab/>
      </w:r>
      <w:r w:rsidR="002D3143" w:rsidRPr="002D3143">
        <w:rPr>
          <w:rFonts w:ascii="宋体" w:hAnsi="宋体"/>
        </w:rPr>
        <w:pict>
          <v:line id="Line 4" o:spid="_x0000_s1026" style="position:absolute;left:0;text-align:left;flip:y;z-index:251657728;mso-position-horizontal-relative:text;mso-position-vertical-relative:text" from="0,7.95pt" to="450pt,8.1pt" strokecolor="red" strokeweight="1pt"/>
        </w:pict>
      </w:r>
      <w:bookmarkStart w:id="0" w:name="_GoBack"/>
      <w:bookmarkEnd w:id="0"/>
    </w:p>
    <w:p w:rsidR="00BF5F19" w:rsidRPr="00B93CF0" w:rsidRDefault="00BF5F19" w:rsidP="00BF5F19">
      <w:pPr>
        <w:tabs>
          <w:tab w:val="left" w:pos="4452"/>
        </w:tabs>
        <w:spacing w:line="400" w:lineRule="exact"/>
        <w:rPr>
          <w:rFonts w:ascii="方正仿宋_GBK" w:eastAsia="方正仿宋_GBK" w:hAnsi="仿宋"/>
          <w:bCs/>
          <w:kern w:val="0"/>
          <w:sz w:val="32"/>
          <w:szCs w:val="32"/>
        </w:rPr>
      </w:pPr>
    </w:p>
    <w:p w:rsidR="00BF5F19" w:rsidRPr="00F86201" w:rsidRDefault="00BF5F19" w:rsidP="00BF5F19">
      <w:pPr>
        <w:spacing w:line="579" w:lineRule="exact"/>
        <w:jc w:val="center"/>
        <w:rPr>
          <w:rFonts w:eastAsia="方正小标宋_GBK"/>
          <w:sz w:val="44"/>
          <w:szCs w:val="44"/>
        </w:rPr>
      </w:pPr>
      <w:r w:rsidRPr="00F86201">
        <w:rPr>
          <w:rFonts w:eastAsia="方正小标宋_GBK" w:hint="eastAsia"/>
          <w:sz w:val="44"/>
          <w:szCs w:val="44"/>
        </w:rPr>
        <w:t>中共西南政法大学委员会</w:t>
      </w:r>
    </w:p>
    <w:p w:rsidR="00BF5F19" w:rsidRDefault="00BF5F19" w:rsidP="00BF5F19">
      <w:pPr>
        <w:spacing w:line="579" w:lineRule="exact"/>
        <w:jc w:val="center"/>
        <w:rPr>
          <w:rFonts w:eastAsia="方正小标宋_GBK"/>
          <w:sz w:val="44"/>
          <w:szCs w:val="44"/>
        </w:rPr>
      </w:pPr>
      <w:r w:rsidRPr="00F86201">
        <w:rPr>
          <w:rFonts w:eastAsia="方正小标宋_GBK" w:hint="eastAsia"/>
          <w:sz w:val="44"/>
          <w:szCs w:val="44"/>
        </w:rPr>
        <w:t>关于印发《中共西南政法大学委员会发展党员</w:t>
      </w:r>
    </w:p>
    <w:p w:rsidR="00BF5F19" w:rsidRPr="00F86201" w:rsidRDefault="00BF5F19" w:rsidP="00BF5F19">
      <w:pPr>
        <w:spacing w:line="579" w:lineRule="exact"/>
        <w:jc w:val="center"/>
        <w:rPr>
          <w:rFonts w:eastAsia="方正小标宋_GBK"/>
          <w:sz w:val="44"/>
          <w:szCs w:val="44"/>
        </w:rPr>
      </w:pPr>
      <w:r w:rsidRPr="00F86201">
        <w:rPr>
          <w:rFonts w:eastAsia="方正小标宋_GBK" w:hint="eastAsia"/>
          <w:sz w:val="44"/>
          <w:szCs w:val="44"/>
        </w:rPr>
        <w:t>工作实施细则（试行）》的通知</w:t>
      </w:r>
    </w:p>
    <w:p w:rsidR="00BF5F19" w:rsidRPr="00F86201" w:rsidRDefault="00BF5F19" w:rsidP="00BF5F19">
      <w:pPr>
        <w:spacing w:line="579" w:lineRule="exact"/>
        <w:rPr>
          <w:rFonts w:eastAsia="方正仿宋_GBK"/>
          <w:sz w:val="32"/>
          <w:szCs w:val="32"/>
        </w:rPr>
      </w:pPr>
    </w:p>
    <w:p w:rsidR="00BF5F19" w:rsidRPr="00E14A3E" w:rsidRDefault="00BF5F19" w:rsidP="00BF5F19">
      <w:pPr>
        <w:spacing w:line="579" w:lineRule="exact"/>
        <w:rPr>
          <w:rFonts w:eastAsia="方正仿宋_GBK"/>
          <w:b/>
          <w:sz w:val="32"/>
          <w:szCs w:val="32"/>
        </w:rPr>
      </w:pPr>
      <w:r w:rsidRPr="00E14A3E">
        <w:rPr>
          <w:rFonts w:eastAsia="方正仿宋_GBK" w:hint="eastAsia"/>
          <w:b/>
          <w:sz w:val="32"/>
          <w:szCs w:val="32"/>
        </w:rPr>
        <w:t>各二级党组织：</w:t>
      </w:r>
    </w:p>
    <w:p w:rsidR="00BF5F19" w:rsidRDefault="00BF5F19" w:rsidP="00BF5F19">
      <w:pPr>
        <w:spacing w:line="579" w:lineRule="exact"/>
        <w:ind w:firstLineChars="200" w:firstLine="640"/>
        <w:rPr>
          <w:rFonts w:eastAsia="方正仿宋_GBK"/>
          <w:sz w:val="32"/>
          <w:szCs w:val="32"/>
        </w:rPr>
      </w:pPr>
      <w:r w:rsidRPr="00F86201">
        <w:rPr>
          <w:rFonts w:eastAsia="方正仿宋_GBK" w:hint="eastAsia"/>
          <w:sz w:val="32"/>
          <w:szCs w:val="32"/>
        </w:rPr>
        <w:t>《中共西南政法大学委员会发展党员工作实施细则（试行）》已经学校第八届党委第</w:t>
      </w:r>
      <w:r w:rsidRPr="00F86201">
        <w:rPr>
          <w:rFonts w:eastAsia="方正仿宋_GBK" w:hint="eastAsia"/>
          <w:sz w:val="32"/>
          <w:szCs w:val="32"/>
        </w:rPr>
        <w:t>6</w:t>
      </w:r>
      <w:r w:rsidRPr="00F86201">
        <w:rPr>
          <w:rFonts w:eastAsia="方正仿宋_GBK" w:hint="eastAsia"/>
          <w:sz w:val="32"/>
          <w:szCs w:val="32"/>
        </w:rPr>
        <w:t>次常委会</w:t>
      </w:r>
      <w:r>
        <w:rPr>
          <w:rFonts w:eastAsia="方正仿宋_GBK" w:hint="eastAsia"/>
          <w:sz w:val="32"/>
          <w:szCs w:val="32"/>
        </w:rPr>
        <w:t>会</w:t>
      </w:r>
      <w:r w:rsidRPr="00F86201">
        <w:rPr>
          <w:rFonts w:eastAsia="方正仿宋_GBK" w:hint="eastAsia"/>
          <w:sz w:val="32"/>
          <w:szCs w:val="32"/>
        </w:rPr>
        <w:t>议审定，现印发给你们，请遵照执行。</w:t>
      </w:r>
    </w:p>
    <w:p w:rsidR="00BF5F19" w:rsidRPr="00F86201" w:rsidRDefault="00AA3254" w:rsidP="00AA3254">
      <w:pPr>
        <w:spacing w:line="579" w:lineRule="exact"/>
        <w:ind w:firstLineChars="200" w:firstLine="643"/>
        <w:rPr>
          <w:rFonts w:eastAsia="方正仿宋_GBK"/>
          <w:sz w:val="32"/>
          <w:szCs w:val="32"/>
        </w:rPr>
      </w:pPr>
      <w:r>
        <w:rPr>
          <w:rFonts w:eastAsia="方正仿宋_GBK" w:hint="eastAsia"/>
          <w:b/>
          <w:noProof/>
          <w:sz w:val="32"/>
          <w:szCs w:val="32"/>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257pt;margin-top:9.65pt;width:118.5pt;height:118.5pt;z-index:251658752;mso-position-horizontal-relative:text;mso-position-vertical-relative:text" stroked="f">
            <v:imagedata r:id="rId7" o:title=""/>
          </v:shape>
          <w:control r:id="rId8" w:name="CWordOLECtrl1" w:shapeid="_x0000_s1028"/>
        </w:pict>
      </w:r>
      <w:r w:rsidR="00BF5F19" w:rsidRPr="00F86201">
        <w:rPr>
          <w:rFonts w:eastAsia="方正仿宋_GBK" w:hint="eastAsia"/>
          <w:sz w:val="32"/>
          <w:szCs w:val="32"/>
        </w:rPr>
        <w:t>特此通知</w:t>
      </w:r>
      <w:r w:rsidR="00BF5F19">
        <w:rPr>
          <w:rFonts w:eastAsia="方正仿宋_GBK" w:hint="eastAsia"/>
          <w:sz w:val="32"/>
          <w:szCs w:val="32"/>
        </w:rPr>
        <w:t>。</w:t>
      </w:r>
    </w:p>
    <w:p w:rsidR="00BF5F19" w:rsidRDefault="00BF5F19" w:rsidP="00BF5F19">
      <w:pPr>
        <w:spacing w:line="579" w:lineRule="exact"/>
        <w:rPr>
          <w:rFonts w:eastAsia="方正仿宋_GBK"/>
          <w:sz w:val="32"/>
          <w:szCs w:val="32"/>
        </w:rPr>
      </w:pPr>
    </w:p>
    <w:p w:rsidR="00BF5F19" w:rsidRPr="00F86201" w:rsidRDefault="00BF5F19" w:rsidP="00BF5F19">
      <w:pPr>
        <w:spacing w:line="579" w:lineRule="exact"/>
        <w:ind w:firstLineChars="1400" w:firstLine="4498"/>
        <w:rPr>
          <w:rFonts w:eastAsia="方正仿宋_GBK"/>
          <w:b/>
          <w:sz w:val="32"/>
          <w:szCs w:val="32"/>
        </w:rPr>
      </w:pPr>
      <w:r w:rsidRPr="00F86201">
        <w:rPr>
          <w:rFonts w:eastAsia="方正仿宋_GBK" w:hint="eastAsia"/>
          <w:b/>
          <w:sz w:val="32"/>
          <w:szCs w:val="32"/>
        </w:rPr>
        <w:t>中共西南政法大学委员会</w:t>
      </w:r>
    </w:p>
    <w:p w:rsidR="00BF5F19" w:rsidRPr="00F86201" w:rsidRDefault="00BF5F19" w:rsidP="00BF5F19">
      <w:pPr>
        <w:spacing w:line="579" w:lineRule="exact"/>
        <w:ind w:firstLineChars="1600" w:firstLine="5120"/>
        <w:rPr>
          <w:rFonts w:eastAsia="方正仿宋_GBK"/>
          <w:sz w:val="32"/>
          <w:szCs w:val="32"/>
        </w:rPr>
      </w:pPr>
      <w:r w:rsidRPr="00F86201">
        <w:rPr>
          <w:rFonts w:eastAsia="方正仿宋_GBK" w:hint="eastAsia"/>
          <w:sz w:val="32"/>
          <w:szCs w:val="32"/>
        </w:rPr>
        <w:t>2018</w:t>
      </w:r>
      <w:r w:rsidRPr="00F86201">
        <w:rPr>
          <w:rFonts w:eastAsia="方正仿宋_GBK" w:hint="eastAsia"/>
          <w:sz w:val="32"/>
          <w:szCs w:val="32"/>
        </w:rPr>
        <w:t>年</w:t>
      </w:r>
      <w:r w:rsidRPr="00F86201">
        <w:rPr>
          <w:rFonts w:eastAsia="方正仿宋_GBK" w:hint="eastAsia"/>
          <w:sz w:val="32"/>
          <w:szCs w:val="32"/>
        </w:rPr>
        <w:t>3</w:t>
      </w:r>
      <w:r w:rsidRPr="00F86201">
        <w:rPr>
          <w:rFonts w:eastAsia="方正仿宋_GBK" w:hint="eastAsia"/>
          <w:sz w:val="32"/>
          <w:szCs w:val="32"/>
        </w:rPr>
        <w:t>月</w:t>
      </w:r>
      <w:r>
        <w:rPr>
          <w:rFonts w:eastAsia="方正仿宋_GBK" w:hint="eastAsia"/>
          <w:sz w:val="32"/>
          <w:szCs w:val="32"/>
        </w:rPr>
        <w:t>19</w:t>
      </w:r>
      <w:r w:rsidRPr="00F86201">
        <w:rPr>
          <w:rFonts w:eastAsia="方正仿宋_GBK" w:hint="eastAsia"/>
          <w:sz w:val="32"/>
          <w:szCs w:val="32"/>
        </w:rPr>
        <w:t>日</w:t>
      </w:r>
    </w:p>
    <w:p w:rsidR="00BF5F19" w:rsidRPr="00F86201" w:rsidRDefault="00BF5F19" w:rsidP="00BF5F19">
      <w:pPr>
        <w:spacing w:line="579" w:lineRule="exact"/>
        <w:ind w:firstLineChars="1450" w:firstLine="4640"/>
        <w:rPr>
          <w:rFonts w:eastAsia="方正仿宋_GBK"/>
          <w:sz w:val="32"/>
          <w:szCs w:val="32"/>
        </w:rPr>
      </w:pPr>
    </w:p>
    <w:p w:rsidR="00BF5F19" w:rsidRPr="00F86201" w:rsidRDefault="00BF5F19" w:rsidP="00BF5F19">
      <w:pPr>
        <w:spacing w:line="579" w:lineRule="exact"/>
        <w:ind w:firstLineChars="1450" w:firstLine="4640"/>
        <w:rPr>
          <w:rFonts w:eastAsia="方正仿宋_GBK"/>
          <w:sz w:val="32"/>
          <w:szCs w:val="32"/>
        </w:rPr>
      </w:pPr>
    </w:p>
    <w:p w:rsidR="00BF5F19" w:rsidRPr="00F86201" w:rsidRDefault="00BF5F19" w:rsidP="00BF5F19">
      <w:pPr>
        <w:spacing w:line="579" w:lineRule="exact"/>
        <w:ind w:firstLineChars="1450" w:firstLine="4640"/>
        <w:rPr>
          <w:rFonts w:eastAsia="方正仿宋_GBK"/>
          <w:sz w:val="32"/>
          <w:szCs w:val="32"/>
        </w:rPr>
      </w:pPr>
    </w:p>
    <w:p w:rsidR="00BF5F19" w:rsidRDefault="00BF5F19" w:rsidP="00BF5F19">
      <w:pPr>
        <w:spacing w:line="579" w:lineRule="exact"/>
        <w:ind w:firstLineChars="192" w:firstLine="691"/>
        <w:jc w:val="center"/>
        <w:rPr>
          <w:rFonts w:eastAsia="方正大标宋简体"/>
          <w:color w:val="000000"/>
          <w:sz w:val="36"/>
          <w:szCs w:val="36"/>
        </w:rPr>
        <w:sectPr w:rsidR="00BF5F19" w:rsidSect="00E14A3E">
          <w:footerReference w:type="default" r:id="rId9"/>
          <w:pgSz w:w="11906" w:h="16838"/>
          <w:pgMar w:top="1985" w:right="1418" w:bottom="1247" w:left="1418" w:header="851" w:footer="992" w:gutter="0"/>
          <w:pgNumType w:start="0"/>
          <w:cols w:space="720"/>
          <w:titlePg/>
          <w:docGrid w:type="lines" w:linePitch="312"/>
        </w:sectPr>
      </w:pPr>
    </w:p>
    <w:p w:rsidR="00BF5F19" w:rsidRDefault="00BF5F19" w:rsidP="00BF5F19">
      <w:pPr>
        <w:spacing w:line="540" w:lineRule="exact"/>
        <w:jc w:val="center"/>
        <w:rPr>
          <w:rFonts w:ascii="方正小标宋_GBK" w:eastAsia="方正小标宋_GBK"/>
          <w:color w:val="000000"/>
          <w:sz w:val="44"/>
          <w:szCs w:val="36"/>
        </w:rPr>
      </w:pPr>
      <w:r w:rsidRPr="00F86201">
        <w:rPr>
          <w:rFonts w:ascii="方正小标宋_GBK" w:eastAsia="方正小标宋_GBK" w:hint="eastAsia"/>
          <w:color w:val="000000"/>
          <w:sz w:val="44"/>
          <w:szCs w:val="36"/>
        </w:rPr>
        <w:lastRenderedPageBreak/>
        <w:t>中共西南政法大学委员会</w:t>
      </w:r>
    </w:p>
    <w:p w:rsidR="00BF5F19" w:rsidRPr="00F86201" w:rsidRDefault="00BF5F19" w:rsidP="00BF5F19">
      <w:pPr>
        <w:spacing w:line="540" w:lineRule="exact"/>
        <w:jc w:val="center"/>
        <w:rPr>
          <w:rFonts w:ascii="方正小标宋_GBK" w:eastAsia="方正小标宋_GBK"/>
          <w:color w:val="000000"/>
          <w:sz w:val="44"/>
          <w:szCs w:val="36"/>
        </w:rPr>
      </w:pPr>
      <w:r w:rsidRPr="00F86201">
        <w:rPr>
          <w:rFonts w:ascii="方正小标宋_GBK" w:eastAsia="方正小标宋_GBK" w:hint="eastAsia"/>
          <w:color w:val="000000"/>
          <w:sz w:val="44"/>
          <w:szCs w:val="36"/>
        </w:rPr>
        <w:t>发展党员工作实施细则（试行）</w:t>
      </w:r>
    </w:p>
    <w:p w:rsidR="00BF5F19" w:rsidRPr="00F86201" w:rsidRDefault="00BF5F19" w:rsidP="00BF5F19">
      <w:pPr>
        <w:spacing w:line="540" w:lineRule="exact"/>
        <w:ind w:firstLineChars="192" w:firstLine="538"/>
        <w:rPr>
          <w:rFonts w:eastAsia="方正仿宋_GBK"/>
          <w:color w:val="000000"/>
          <w:sz w:val="28"/>
          <w:szCs w:val="28"/>
        </w:rPr>
      </w:pPr>
    </w:p>
    <w:p w:rsidR="00BF5F19" w:rsidRPr="00ED2F03" w:rsidRDefault="00BF5F19" w:rsidP="00BF5F19">
      <w:pPr>
        <w:spacing w:line="540" w:lineRule="exact"/>
        <w:jc w:val="center"/>
        <w:rPr>
          <w:rFonts w:ascii="方正黑体_GBK" w:eastAsia="方正黑体_GBK"/>
          <w:color w:val="000000"/>
          <w:sz w:val="32"/>
          <w:szCs w:val="32"/>
        </w:rPr>
      </w:pPr>
      <w:r w:rsidRPr="00ED2F03">
        <w:rPr>
          <w:rFonts w:ascii="方正黑体_GBK" w:eastAsia="方正黑体_GBK" w:hint="eastAsia"/>
          <w:color w:val="000000"/>
          <w:sz w:val="32"/>
          <w:szCs w:val="32"/>
        </w:rPr>
        <w:t>第一章  总则</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color w:val="000000"/>
          <w:sz w:val="32"/>
          <w:szCs w:val="32"/>
        </w:rPr>
        <w:t>第一条</w:t>
      </w:r>
      <w:r>
        <w:rPr>
          <w:rFonts w:eastAsia="方正仿宋_GBK" w:hint="eastAsia"/>
          <w:color w:val="000000"/>
          <w:sz w:val="32"/>
          <w:szCs w:val="32"/>
        </w:rPr>
        <w:t xml:space="preserve">  </w:t>
      </w:r>
      <w:r>
        <w:rPr>
          <w:rFonts w:eastAsia="方正仿宋_GBK" w:hint="eastAsia"/>
          <w:color w:val="000000"/>
          <w:sz w:val="32"/>
          <w:szCs w:val="32"/>
        </w:rPr>
        <w:t>为了规范发展党员工作，保证新</w:t>
      </w:r>
      <w:r w:rsidRPr="00F86201">
        <w:rPr>
          <w:rFonts w:eastAsia="方正仿宋_GBK" w:hint="eastAsia"/>
          <w:color w:val="000000"/>
          <w:sz w:val="32"/>
          <w:szCs w:val="32"/>
        </w:rPr>
        <w:t>发展</w:t>
      </w:r>
      <w:r>
        <w:rPr>
          <w:rFonts w:eastAsia="方正仿宋_GBK" w:hint="eastAsia"/>
          <w:color w:val="000000"/>
          <w:sz w:val="32"/>
          <w:szCs w:val="32"/>
        </w:rPr>
        <w:t>的党员</w:t>
      </w:r>
      <w:r w:rsidRPr="00F86201">
        <w:rPr>
          <w:rFonts w:eastAsia="方正仿宋_GBK" w:hint="eastAsia"/>
          <w:color w:val="000000"/>
          <w:sz w:val="32"/>
          <w:szCs w:val="32"/>
        </w:rPr>
        <w:t>质量，保持党的先进性和纯洁性，根据《中国共产党章程》《中国共产党发展党员工作细则》《普通高等学校学生党建工作标准》和</w:t>
      </w:r>
      <w:r>
        <w:rPr>
          <w:rFonts w:eastAsia="方正仿宋_GBK" w:hint="eastAsia"/>
          <w:color w:val="000000"/>
          <w:sz w:val="32"/>
          <w:szCs w:val="32"/>
        </w:rPr>
        <w:t>中共</w:t>
      </w:r>
      <w:r w:rsidRPr="00F86201">
        <w:rPr>
          <w:rFonts w:eastAsia="方正仿宋_GBK" w:hint="eastAsia"/>
          <w:color w:val="000000"/>
          <w:sz w:val="32"/>
          <w:szCs w:val="32"/>
        </w:rPr>
        <w:t>重庆市委组织部、</w:t>
      </w:r>
      <w:r>
        <w:rPr>
          <w:rFonts w:eastAsia="方正仿宋_GBK" w:hint="eastAsia"/>
          <w:color w:val="000000"/>
          <w:sz w:val="32"/>
          <w:szCs w:val="32"/>
        </w:rPr>
        <w:t>中共</w:t>
      </w:r>
      <w:r w:rsidRPr="00F86201">
        <w:rPr>
          <w:rFonts w:eastAsia="方正仿宋_GBK" w:hint="eastAsia"/>
          <w:color w:val="000000"/>
          <w:sz w:val="32"/>
          <w:szCs w:val="32"/>
        </w:rPr>
        <w:t>重庆市</w:t>
      </w:r>
      <w:r>
        <w:rPr>
          <w:rFonts w:eastAsia="方正仿宋_GBK" w:hint="eastAsia"/>
          <w:color w:val="000000"/>
          <w:sz w:val="32"/>
          <w:szCs w:val="32"/>
        </w:rPr>
        <w:t>委</w:t>
      </w:r>
      <w:r w:rsidRPr="00F86201">
        <w:rPr>
          <w:rFonts w:eastAsia="方正仿宋_GBK" w:hint="eastAsia"/>
          <w:color w:val="000000"/>
          <w:sz w:val="32"/>
          <w:szCs w:val="32"/>
        </w:rPr>
        <w:t>教育工作委员会</w:t>
      </w:r>
      <w:r w:rsidRPr="00F86201">
        <w:rPr>
          <w:rFonts w:eastAsia="方正仿宋_GBK" w:cs="方正仿宋_GBK" w:hint="eastAsia"/>
          <w:sz w:val="32"/>
          <w:szCs w:val="32"/>
        </w:rPr>
        <w:t>《关于进一步加强和改进在大学生中发展党员工作的通知》</w:t>
      </w:r>
      <w:r>
        <w:rPr>
          <w:rFonts w:eastAsia="方正仿宋_GBK" w:hint="eastAsia"/>
          <w:color w:val="000000"/>
          <w:sz w:val="32"/>
          <w:szCs w:val="32"/>
        </w:rPr>
        <w:t>等党内有关</w:t>
      </w:r>
      <w:r w:rsidRPr="00F86201">
        <w:rPr>
          <w:rFonts w:eastAsia="方正仿宋_GBK" w:hint="eastAsia"/>
          <w:color w:val="000000"/>
          <w:sz w:val="32"/>
          <w:szCs w:val="32"/>
        </w:rPr>
        <w:t>规定，结合学校工作实际，制订本实施细则。</w:t>
      </w:r>
    </w:p>
    <w:p w:rsidR="00BF5F19"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第二条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发展党员工作应当贯彻党的基本理论、基本路线、基本纲领、基本经验、基本要求，按照控制总量、优化结构、提高质量、发挥作用的总要求，坚持党章</w:t>
      </w:r>
      <w:r>
        <w:rPr>
          <w:rFonts w:eastAsia="方正仿宋_GBK" w:hint="eastAsia"/>
          <w:color w:val="000000"/>
          <w:sz w:val="32"/>
          <w:szCs w:val="32"/>
        </w:rPr>
        <w:t>规定的党员标准，始终把政治标准放在首位；坚持慎重发展、均衡发展，</w:t>
      </w:r>
      <w:r w:rsidRPr="00F86201">
        <w:rPr>
          <w:rFonts w:eastAsia="方正仿宋_GBK" w:hint="eastAsia"/>
          <w:color w:val="000000"/>
          <w:sz w:val="32"/>
          <w:szCs w:val="32"/>
        </w:rPr>
        <w:t>有领导、有计划地进行；坚持入党自愿原则和个别吸收原则，成熟一个，发展一个。禁止突击发展，反对“关门主义”。</w:t>
      </w:r>
    </w:p>
    <w:p w:rsidR="00BF5F19" w:rsidRPr="00F86201" w:rsidRDefault="00BF5F19" w:rsidP="00BF5F19">
      <w:pPr>
        <w:spacing w:line="540" w:lineRule="exact"/>
        <w:ind w:firstLineChars="200" w:firstLine="643"/>
        <w:rPr>
          <w:rFonts w:eastAsia="方正仿宋_GBK"/>
          <w:color w:val="000000"/>
          <w:sz w:val="32"/>
          <w:szCs w:val="32"/>
        </w:rPr>
      </w:pPr>
      <w:r>
        <w:rPr>
          <w:rFonts w:eastAsia="方正仿宋_GBK" w:hint="eastAsia"/>
          <w:b/>
          <w:bCs/>
          <w:color w:val="000000"/>
          <w:sz w:val="32"/>
          <w:szCs w:val="32"/>
        </w:rPr>
        <w:t>第三</w:t>
      </w:r>
      <w:r w:rsidRPr="00ED2F03">
        <w:rPr>
          <w:rFonts w:eastAsia="方正仿宋_GBK" w:hint="eastAsia"/>
          <w:b/>
          <w:bCs/>
          <w:color w:val="000000"/>
          <w:sz w:val="32"/>
          <w:szCs w:val="32"/>
        </w:rPr>
        <w:t>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校党委制定年度发展党员工作计划，各</w:t>
      </w:r>
      <w:r w:rsidRPr="00F86201">
        <w:rPr>
          <w:rFonts w:eastAsia="方正仿宋_GBK" w:hint="eastAsia"/>
          <w:sz w:val="32"/>
          <w:szCs w:val="32"/>
        </w:rPr>
        <w:t>学院党委</w:t>
      </w:r>
      <w:r>
        <w:rPr>
          <w:rFonts w:eastAsia="方正仿宋_GBK" w:hint="eastAsia"/>
          <w:sz w:val="32"/>
          <w:szCs w:val="32"/>
        </w:rPr>
        <w:t>、各党总支</w:t>
      </w:r>
      <w:r w:rsidRPr="00F86201">
        <w:rPr>
          <w:rFonts w:eastAsia="方正仿宋_GBK" w:hint="eastAsia"/>
          <w:color w:val="000000"/>
          <w:sz w:val="32"/>
          <w:szCs w:val="32"/>
        </w:rPr>
        <w:t>应严格执行发展党员计划，在校党委规定的年度发展计划数内发展党员。</w:t>
      </w:r>
    </w:p>
    <w:p w:rsidR="00BF5F19" w:rsidRPr="00F86201" w:rsidRDefault="00BF5F19" w:rsidP="00BF5F19">
      <w:pPr>
        <w:spacing w:line="540" w:lineRule="exact"/>
        <w:ind w:firstLineChars="200" w:firstLine="643"/>
        <w:rPr>
          <w:rFonts w:eastAsia="方正仿宋_GBK"/>
          <w:color w:val="000000"/>
          <w:sz w:val="32"/>
          <w:szCs w:val="32"/>
        </w:rPr>
      </w:pPr>
      <w:r>
        <w:rPr>
          <w:rFonts w:eastAsia="方正仿宋_GBK" w:cs="仿宋_GB2312" w:hint="eastAsia"/>
          <w:b/>
          <w:color w:val="000000"/>
          <w:kern w:val="0"/>
          <w:sz w:val="32"/>
          <w:szCs w:val="32"/>
        </w:rPr>
        <w:t>第四</w:t>
      </w:r>
      <w:r w:rsidRPr="00ED2F03">
        <w:rPr>
          <w:rFonts w:eastAsia="方正仿宋_GBK" w:cs="仿宋_GB2312" w:hint="eastAsia"/>
          <w:b/>
          <w:color w:val="000000"/>
          <w:kern w:val="0"/>
          <w:sz w:val="32"/>
          <w:szCs w:val="32"/>
        </w:rPr>
        <w:t>条</w:t>
      </w:r>
      <w:r w:rsidRPr="00F86201">
        <w:rPr>
          <w:rFonts w:eastAsia="方正仿宋_GBK" w:cs="仿宋_GB2312" w:hint="eastAsia"/>
          <w:color w:val="000000"/>
          <w:kern w:val="0"/>
          <w:sz w:val="32"/>
          <w:szCs w:val="32"/>
        </w:rPr>
        <w:t xml:space="preserve">  </w:t>
      </w:r>
      <w:r>
        <w:rPr>
          <w:rFonts w:eastAsia="方正仿宋_GBK" w:cs="仿宋_GB2312" w:hint="eastAsia"/>
          <w:color w:val="000000"/>
          <w:kern w:val="0"/>
          <w:sz w:val="32"/>
          <w:szCs w:val="32"/>
        </w:rPr>
        <w:t>加强和改进学生党员发展工作</w:t>
      </w:r>
      <w:r w:rsidRPr="00F86201">
        <w:rPr>
          <w:rFonts w:eastAsia="方正仿宋_GBK" w:cs="仿宋_GB2312" w:hint="eastAsia"/>
          <w:color w:val="000000"/>
          <w:kern w:val="0"/>
          <w:sz w:val="32"/>
          <w:szCs w:val="32"/>
        </w:rPr>
        <w:t>，把综合素质作为发展学生党员的重要考察内容</w:t>
      </w:r>
      <w:r>
        <w:rPr>
          <w:rFonts w:eastAsia="方正仿宋_GBK" w:cs="仿宋_GB2312" w:hint="eastAsia"/>
          <w:color w:val="000000"/>
          <w:kern w:val="0"/>
          <w:sz w:val="32"/>
          <w:szCs w:val="32"/>
        </w:rPr>
        <w:t>，全面考察思想政治、能力素质、道德品行、现实表现等方面情况</w:t>
      </w:r>
      <w:r w:rsidRPr="00F86201">
        <w:rPr>
          <w:rFonts w:eastAsia="方正仿宋_GBK" w:cs="仿宋_GB2312" w:hint="eastAsia"/>
          <w:color w:val="000000"/>
          <w:kern w:val="0"/>
          <w:sz w:val="32"/>
          <w:szCs w:val="32"/>
        </w:rPr>
        <w:t>，注重</w:t>
      </w:r>
      <w:r>
        <w:rPr>
          <w:rFonts w:eastAsia="方正仿宋_GBK" w:cs="仿宋_GB2312" w:hint="eastAsia"/>
          <w:color w:val="000000"/>
          <w:kern w:val="0"/>
          <w:sz w:val="32"/>
          <w:szCs w:val="32"/>
        </w:rPr>
        <w:t>考察</w:t>
      </w:r>
      <w:r w:rsidRPr="00F86201">
        <w:rPr>
          <w:rFonts w:eastAsia="方正仿宋_GBK" w:cs="仿宋_GB2312" w:hint="eastAsia"/>
          <w:color w:val="000000"/>
          <w:kern w:val="0"/>
          <w:sz w:val="32"/>
          <w:szCs w:val="32"/>
        </w:rPr>
        <w:t>一贯表现和关键时刻表现、自我评价和群众评议、学习情况和社会实践情况，防止把学习成绩作为</w:t>
      </w:r>
      <w:r>
        <w:rPr>
          <w:rFonts w:eastAsia="方正仿宋_GBK" w:cs="仿宋_GB2312" w:hint="eastAsia"/>
          <w:color w:val="000000"/>
          <w:kern w:val="0"/>
          <w:sz w:val="32"/>
          <w:szCs w:val="32"/>
        </w:rPr>
        <w:t>发展学生</w:t>
      </w:r>
      <w:r w:rsidRPr="00F86201">
        <w:rPr>
          <w:rFonts w:eastAsia="方正仿宋_GBK" w:cs="仿宋_GB2312" w:hint="eastAsia"/>
          <w:color w:val="000000"/>
          <w:kern w:val="0"/>
          <w:sz w:val="32"/>
          <w:szCs w:val="32"/>
        </w:rPr>
        <w:t>党员的唯一条件。</w:t>
      </w:r>
    </w:p>
    <w:p w:rsidR="00BF5F19" w:rsidRDefault="00BF5F19" w:rsidP="00BF5F19">
      <w:pPr>
        <w:spacing w:line="540" w:lineRule="exact"/>
        <w:jc w:val="center"/>
        <w:rPr>
          <w:rFonts w:ascii="方正黑体_GBK" w:eastAsia="方正黑体_GBK"/>
          <w:color w:val="000000"/>
          <w:sz w:val="32"/>
          <w:szCs w:val="32"/>
        </w:rPr>
      </w:pPr>
    </w:p>
    <w:p w:rsidR="00BF5F19" w:rsidRPr="00ED2F03" w:rsidRDefault="00BF5F19" w:rsidP="00BF5F19">
      <w:pPr>
        <w:spacing w:line="540" w:lineRule="exact"/>
        <w:jc w:val="center"/>
        <w:rPr>
          <w:rFonts w:ascii="方正黑体_GBK" w:eastAsia="方正黑体_GBK"/>
          <w:color w:val="000000"/>
          <w:sz w:val="32"/>
          <w:szCs w:val="32"/>
        </w:rPr>
      </w:pPr>
      <w:r w:rsidRPr="00ED2F03">
        <w:rPr>
          <w:rFonts w:ascii="方正黑体_GBK" w:eastAsia="方正黑体_GBK" w:hint="eastAsia"/>
          <w:color w:val="000000"/>
          <w:sz w:val="32"/>
          <w:szCs w:val="32"/>
        </w:rPr>
        <w:lastRenderedPageBreak/>
        <w:t>第二章  入党积极分子的确定和培养教育</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第五条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党组织应当加强宣传和思想政治工作，提高党外群众对党的认识，不断扩大入党积极分子队伍。</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第六条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 xml:space="preserve"> </w:t>
      </w:r>
      <w:r>
        <w:rPr>
          <w:rFonts w:eastAsia="方正仿宋_GBK" w:hint="eastAsia"/>
          <w:color w:val="000000"/>
          <w:sz w:val="32"/>
          <w:szCs w:val="32"/>
        </w:rPr>
        <w:t>年满</w:t>
      </w:r>
      <w:r>
        <w:rPr>
          <w:rFonts w:eastAsia="方正仿宋_GBK" w:hint="eastAsia"/>
          <w:color w:val="000000"/>
          <w:sz w:val="32"/>
          <w:szCs w:val="32"/>
        </w:rPr>
        <w:t>18</w:t>
      </w:r>
      <w:r w:rsidRPr="00F86201">
        <w:rPr>
          <w:rFonts w:eastAsia="方正仿宋_GBK" w:hint="eastAsia"/>
          <w:color w:val="000000"/>
          <w:sz w:val="32"/>
          <w:szCs w:val="32"/>
        </w:rPr>
        <w:t>岁的我校师生先进分子，承认党的纲领和章程，愿意参加一个</w:t>
      </w:r>
      <w:r>
        <w:rPr>
          <w:rFonts w:eastAsia="方正仿宋_GBK" w:hint="eastAsia"/>
          <w:color w:val="000000"/>
          <w:sz w:val="32"/>
          <w:szCs w:val="32"/>
        </w:rPr>
        <w:t>党</w:t>
      </w:r>
      <w:r w:rsidRPr="00F86201">
        <w:rPr>
          <w:rFonts w:eastAsia="方正仿宋_GBK" w:hint="eastAsia"/>
          <w:color w:val="000000"/>
          <w:sz w:val="32"/>
          <w:szCs w:val="32"/>
        </w:rPr>
        <w:t>支部并在其中积极工作、执行党的决议和按期交纳党费的，可以申请加入中国共产党。</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第七条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 xml:space="preserve"> </w:t>
      </w:r>
      <w:r w:rsidRPr="00F86201">
        <w:rPr>
          <w:rFonts w:eastAsia="方正仿宋_GBK" w:hint="eastAsia"/>
          <w:color w:val="000000"/>
          <w:sz w:val="32"/>
          <w:szCs w:val="32"/>
        </w:rPr>
        <w:t>入党申请人应当向工作、学习所在单位党支部提出入党申请。</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sz w:val="32"/>
          <w:szCs w:val="32"/>
        </w:rPr>
        <w:t>第八条</w:t>
      </w:r>
      <w:r w:rsidRPr="00F86201">
        <w:rPr>
          <w:rFonts w:eastAsia="方正仿宋_GBK" w:hint="eastAsia"/>
          <w:sz w:val="32"/>
          <w:szCs w:val="32"/>
        </w:rPr>
        <w:t xml:space="preserve">  </w:t>
      </w:r>
      <w:r>
        <w:rPr>
          <w:rFonts w:eastAsia="方正仿宋_GBK" w:hint="eastAsia"/>
          <w:sz w:val="32"/>
          <w:szCs w:val="32"/>
        </w:rPr>
        <w:t>入党申请人递交入党申请书时，党支部要进行初审，主要看入党申请人是否符合申请入党条件、入党申请书内容是否符合要求等。</w:t>
      </w:r>
      <w:r w:rsidRPr="00F86201">
        <w:rPr>
          <w:rFonts w:eastAsia="方正仿宋_GBK" w:hint="eastAsia"/>
          <w:sz w:val="32"/>
          <w:szCs w:val="32"/>
        </w:rPr>
        <w:t>党支部</w:t>
      </w:r>
      <w:r>
        <w:rPr>
          <w:rFonts w:eastAsia="方正仿宋_GBK" w:hint="eastAsia"/>
          <w:sz w:val="32"/>
          <w:szCs w:val="32"/>
        </w:rPr>
        <w:t>收到入党申请书后，应当在</w:t>
      </w:r>
      <w:r>
        <w:rPr>
          <w:rFonts w:eastAsia="方正仿宋_GBK" w:hint="eastAsia"/>
          <w:sz w:val="32"/>
          <w:szCs w:val="32"/>
        </w:rPr>
        <w:t>1</w:t>
      </w:r>
      <w:r>
        <w:rPr>
          <w:rFonts w:eastAsia="方正仿宋_GBK" w:hint="eastAsia"/>
          <w:sz w:val="32"/>
          <w:szCs w:val="32"/>
        </w:rPr>
        <w:t>个月内派人同</w:t>
      </w:r>
      <w:r w:rsidRPr="00F86201">
        <w:rPr>
          <w:rFonts w:eastAsia="方正仿宋_GBK" w:hint="eastAsia"/>
          <w:sz w:val="32"/>
          <w:szCs w:val="32"/>
        </w:rPr>
        <w:t>申请人谈话，</w:t>
      </w:r>
      <w:r>
        <w:rPr>
          <w:rFonts w:eastAsia="方正仿宋_GBK" w:hint="eastAsia"/>
          <w:sz w:val="32"/>
          <w:szCs w:val="32"/>
        </w:rPr>
        <w:t>重点</w:t>
      </w:r>
      <w:r w:rsidRPr="00F86201">
        <w:rPr>
          <w:rFonts w:eastAsia="方正仿宋_GBK" w:hint="eastAsia"/>
          <w:sz w:val="32"/>
          <w:szCs w:val="32"/>
        </w:rPr>
        <w:t>了解对党的认识、对待入党态度、入党动机等基本情况。</w:t>
      </w:r>
      <w:r w:rsidRPr="00F86201">
        <w:rPr>
          <w:rFonts w:eastAsia="方正仿宋_GBK"/>
          <w:sz w:val="32"/>
          <w:szCs w:val="32"/>
        </w:rPr>
        <w:t>对入党条件不符合、对党认识不深刻、</w:t>
      </w:r>
      <w:r w:rsidRPr="00F86201">
        <w:rPr>
          <w:rFonts w:eastAsia="方正仿宋_GBK"/>
          <w:spacing w:val="-6"/>
          <w:sz w:val="32"/>
          <w:szCs w:val="32"/>
        </w:rPr>
        <w:t>入党动机不纯的，及时将入党申请书返还本人，并对其提出加强学习党的知识、提高对党的认识、端正入党动机等方面要求。</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第九条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 xml:space="preserve"> </w:t>
      </w:r>
      <w:r w:rsidRPr="00F86201">
        <w:rPr>
          <w:rFonts w:eastAsia="方正仿宋_GBK" w:hint="eastAsia"/>
          <w:color w:val="000000"/>
          <w:sz w:val="32"/>
          <w:szCs w:val="32"/>
        </w:rPr>
        <w:t>入党积极分子在入党申请人中确定，本科学生应当采取共青团推优方式产生人选，研究生和教职工应当采取党员推荐方式产生人选，人选产生后由支部委员会（不设支部委员会的由支部大会，下同）研究决定，并报学院党委</w:t>
      </w:r>
      <w:r>
        <w:rPr>
          <w:rFonts w:eastAsia="方正仿宋_GBK" w:hint="eastAsia"/>
          <w:color w:val="000000"/>
          <w:sz w:val="32"/>
          <w:szCs w:val="32"/>
        </w:rPr>
        <w:t>、党总支</w:t>
      </w:r>
      <w:r w:rsidRPr="00F86201">
        <w:rPr>
          <w:rFonts w:eastAsia="方正仿宋_GBK" w:hint="eastAsia"/>
          <w:color w:val="000000"/>
          <w:sz w:val="32"/>
          <w:szCs w:val="32"/>
        </w:rPr>
        <w:t>备案。</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第十条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 xml:space="preserve"> </w:t>
      </w:r>
      <w:r w:rsidRPr="00F86201">
        <w:rPr>
          <w:rFonts w:eastAsia="方正仿宋_GBK" w:hint="eastAsia"/>
          <w:color w:val="000000"/>
          <w:sz w:val="32"/>
          <w:szCs w:val="32"/>
        </w:rPr>
        <w:t>在进入我校前已递交入党申请书但未被确定为入党积极分子的申请人，进入我校后仍申请入党的，应当重新提出申请</w:t>
      </w:r>
      <w:r>
        <w:rPr>
          <w:rFonts w:eastAsia="方正仿宋_GBK" w:hint="eastAsia"/>
          <w:color w:val="000000"/>
          <w:sz w:val="32"/>
          <w:szCs w:val="32"/>
        </w:rPr>
        <w:t>。</w:t>
      </w:r>
      <w:r w:rsidRPr="00F86201">
        <w:rPr>
          <w:rFonts w:eastAsia="方正仿宋_GBK"/>
          <w:sz w:val="32"/>
          <w:szCs w:val="32"/>
        </w:rPr>
        <w:t>对入校前被确定为入党积极分子的，要重点跟踪、接续培养。</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lastRenderedPageBreak/>
        <w:t>第十一条</w:t>
      </w:r>
      <w:r w:rsidRPr="00F86201">
        <w:rPr>
          <w:rFonts w:eastAsia="方正仿宋_GBK" w:hint="eastAsia"/>
          <w:color w:val="000000"/>
          <w:sz w:val="32"/>
          <w:szCs w:val="32"/>
        </w:rPr>
        <w:t xml:space="preserve">  </w:t>
      </w:r>
      <w:r w:rsidRPr="00F86201">
        <w:rPr>
          <w:rFonts w:eastAsia="方正仿宋_GBK" w:hint="eastAsia"/>
          <w:color w:val="000000"/>
          <w:sz w:val="32"/>
          <w:szCs w:val="32"/>
        </w:rPr>
        <w:t>党支部应当指定一至两名正式党员作为入党积极分子的培养联系人。培养联系人应当关心入党积极分子的思想状况，经常与其谈心，注重在学习、工作、生活中渗透党性教育，</w:t>
      </w:r>
      <w:r w:rsidRPr="00F86201">
        <w:rPr>
          <w:rFonts w:eastAsia="方正仿宋_GBK" w:hint="eastAsia"/>
          <w:sz w:val="32"/>
          <w:szCs w:val="32"/>
        </w:rPr>
        <w:t>指导其定期向党组织汇报思想，</w:t>
      </w:r>
      <w:r w:rsidRPr="00F86201">
        <w:rPr>
          <w:rFonts w:eastAsia="方正仿宋_GBK" w:hint="eastAsia"/>
          <w:color w:val="000000"/>
          <w:sz w:val="32"/>
          <w:szCs w:val="32"/>
        </w:rPr>
        <w:t>及时向党支部汇报入党积极分子的情况，向党支部提出能否将入党积极分子列为发展对象的意见，按期填写《入党积极分子考察登记簿》，不得突击填写。</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第十二条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入党积极分子应当定期向党组织书面汇报思想，每年不少于</w:t>
      </w:r>
      <w:r w:rsidRPr="00F86201">
        <w:rPr>
          <w:rFonts w:eastAsia="方正仿宋_GBK" w:hint="eastAsia"/>
          <w:color w:val="000000"/>
          <w:sz w:val="32"/>
          <w:szCs w:val="32"/>
        </w:rPr>
        <w:t>4</w:t>
      </w:r>
      <w:r w:rsidRPr="00F86201">
        <w:rPr>
          <w:rFonts w:eastAsia="方正仿宋_GBK" w:hint="eastAsia"/>
          <w:color w:val="000000"/>
          <w:sz w:val="32"/>
          <w:szCs w:val="32"/>
        </w:rPr>
        <w:t>次。</w:t>
      </w:r>
    </w:p>
    <w:p w:rsidR="00BF5F19" w:rsidRPr="00F86201" w:rsidRDefault="00BF5F19" w:rsidP="00BF5F19">
      <w:pPr>
        <w:spacing w:line="540" w:lineRule="exact"/>
        <w:ind w:firstLineChars="200" w:firstLine="643"/>
        <w:rPr>
          <w:rFonts w:eastAsia="方正仿宋_GBK"/>
          <w:color w:val="000000"/>
          <w:sz w:val="32"/>
          <w:szCs w:val="32"/>
        </w:rPr>
      </w:pPr>
      <w:r w:rsidRPr="00E96106">
        <w:rPr>
          <w:rFonts w:eastAsia="方正仿宋_GBK" w:hint="eastAsia"/>
          <w:b/>
          <w:bCs/>
          <w:color w:val="000000"/>
          <w:sz w:val="32"/>
          <w:szCs w:val="32"/>
        </w:rPr>
        <w:t>第十三条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党支部应当采取吸收入党积极分子听党课、</w:t>
      </w:r>
      <w:r w:rsidRPr="00F86201">
        <w:rPr>
          <w:rFonts w:eastAsia="方正仿宋_GBK" w:hint="eastAsia"/>
          <w:sz w:val="32"/>
          <w:szCs w:val="32"/>
        </w:rPr>
        <w:t>列席</w:t>
      </w:r>
      <w:r w:rsidRPr="00F86201">
        <w:rPr>
          <w:rFonts w:eastAsia="方正仿宋_GBK" w:hint="eastAsia"/>
          <w:color w:val="000000"/>
          <w:sz w:val="32"/>
          <w:szCs w:val="32"/>
        </w:rPr>
        <w:t>（参加）</w:t>
      </w:r>
      <w:r>
        <w:rPr>
          <w:rFonts w:eastAsia="方正仿宋_GBK" w:hint="eastAsia"/>
          <w:color w:val="000000"/>
          <w:sz w:val="32"/>
          <w:szCs w:val="32"/>
        </w:rPr>
        <w:t>党内有关活动，给他们分配一定社会工作</w:t>
      </w:r>
      <w:r w:rsidRPr="00F86201">
        <w:rPr>
          <w:rFonts w:eastAsia="方正仿宋_GBK" w:hint="eastAsia"/>
          <w:color w:val="000000"/>
          <w:sz w:val="32"/>
          <w:szCs w:val="32"/>
        </w:rPr>
        <w:t>以及集中培训等方式，对入党积极分子进行培养和教育。</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第十四条</w:t>
      </w:r>
      <w:r w:rsidRPr="00F86201">
        <w:rPr>
          <w:rFonts w:eastAsia="方正仿宋_GBK" w:hint="eastAsia"/>
          <w:color w:val="000000"/>
          <w:sz w:val="32"/>
          <w:szCs w:val="32"/>
        </w:rPr>
        <w:t xml:space="preserve">  </w:t>
      </w:r>
      <w:r w:rsidRPr="00F86201">
        <w:rPr>
          <w:rFonts w:eastAsia="方正仿宋_GBK" w:hint="eastAsia"/>
          <w:sz w:val="32"/>
          <w:szCs w:val="32"/>
        </w:rPr>
        <w:t>党支部每季度至少开展</w:t>
      </w:r>
      <w:r w:rsidRPr="00F86201">
        <w:rPr>
          <w:rFonts w:eastAsia="方正仿宋_GBK" w:hint="eastAsia"/>
          <w:sz w:val="32"/>
          <w:szCs w:val="32"/>
        </w:rPr>
        <w:t>1</w:t>
      </w:r>
      <w:r w:rsidRPr="00F86201">
        <w:rPr>
          <w:rFonts w:eastAsia="方正仿宋_GBK" w:hint="eastAsia"/>
          <w:sz w:val="32"/>
          <w:szCs w:val="32"/>
        </w:rPr>
        <w:t>次入党积极分子学习交流、</w:t>
      </w:r>
      <w:r w:rsidRPr="00F86201">
        <w:rPr>
          <w:rFonts w:eastAsia="方正仿宋_GBK" w:hint="eastAsia"/>
          <w:color w:val="000000"/>
          <w:sz w:val="32"/>
          <w:szCs w:val="32"/>
        </w:rPr>
        <w:t>每半年</w:t>
      </w:r>
      <w:r>
        <w:rPr>
          <w:rFonts w:eastAsia="方正仿宋_GBK" w:hint="eastAsia"/>
          <w:color w:val="000000"/>
          <w:sz w:val="32"/>
          <w:szCs w:val="32"/>
        </w:rPr>
        <w:t>对入党积极分子进行</w:t>
      </w:r>
      <w:r>
        <w:rPr>
          <w:rFonts w:eastAsia="方正仿宋_GBK" w:hint="eastAsia"/>
          <w:color w:val="000000"/>
          <w:sz w:val="32"/>
          <w:szCs w:val="32"/>
        </w:rPr>
        <w:t>1</w:t>
      </w:r>
      <w:r w:rsidRPr="00F86201">
        <w:rPr>
          <w:rFonts w:eastAsia="方正仿宋_GBK" w:hint="eastAsia"/>
          <w:color w:val="000000"/>
          <w:sz w:val="32"/>
          <w:szCs w:val="32"/>
        </w:rPr>
        <w:t>次考察。学院</w:t>
      </w:r>
      <w:r w:rsidRPr="00F86201">
        <w:rPr>
          <w:rFonts w:eastAsia="方正仿宋_GBK" w:hint="eastAsia"/>
          <w:sz w:val="32"/>
          <w:szCs w:val="32"/>
        </w:rPr>
        <w:t>党委</w:t>
      </w:r>
      <w:r>
        <w:rPr>
          <w:rFonts w:eastAsia="方正仿宋_GBK" w:hint="eastAsia"/>
          <w:sz w:val="32"/>
          <w:szCs w:val="32"/>
        </w:rPr>
        <w:t>、党总支</w:t>
      </w:r>
      <w:r>
        <w:rPr>
          <w:rFonts w:eastAsia="方正仿宋_GBK" w:hint="eastAsia"/>
          <w:color w:val="000000"/>
          <w:sz w:val="32"/>
          <w:szCs w:val="32"/>
        </w:rPr>
        <w:t>每年对入党积极分子队伍作</w:t>
      </w:r>
      <w:r>
        <w:rPr>
          <w:rFonts w:eastAsia="方正仿宋_GBK" w:hint="eastAsia"/>
          <w:color w:val="000000"/>
          <w:sz w:val="32"/>
          <w:szCs w:val="32"/>
        </w:rPr>
        <w:t>1</w:t>
      </w:r>
      <w:r>
        <w:rPr>
          <w:rFonts w:eastAsia="方正仿宋_GBK" w:hint="eastAsia"/>
          <w:color w:val="000000"/>
          <w:sz w:val="32"/>
          <w:szCs w:val="32"/>
        </w:rPr>
        <w:t>次分析。</w:t>
      </w:r>
      <w:r w:rsidRPr="00F86201">
        <w:rPr>
          <w:rFonts w:eastAsia="方正仿宋_GBK" w:hint="eastAsia"/>
          <w:color w:val="000000"/>
          <w:sz w:val="32"/>
          <w:szCs w:val="32"/>
        </w:rPr>
        <w:t>针对存在的问题，采取改进措施。</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第十五条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 xml:space="preserve"> </w:t>
      </w:r>
      <w:r w:rsidRPr="00F86201">
        <w:rPr>
          <w:rFonts w:eastAsia="方正仿宋_GBK" w:hint="eastAsia"/>
          <w:color w:val="000000"/>
          <w:sz w:val="32"/>
          <w:szCs w:val="32"/>
        </w:rPr>
        <w:t>党支部在广泛</w:t>
      </w:r>
      <w:r>
        <w:rPr>
          <w:rFonts w:eastAsia="方正仿宋_GBK" w:hint="eastAsia"/>
          <w:color w:val="000000"/>
          <w:sz w:val="32"/>
          <w:szCs w:val="32"/>
        </w:rPr>
        <w:t>听取各方面意见的基础上，从已确定的入党积极分子中推荐党校学员</w:t>
      </w:r>
      <w:r w:rsidRPr="00F86201">
        <w:rPr>
          <w:rFonts w:eastAsia="方正仿宋_GBK" w:hint="eastAsia"/>
          <w:color w:val="000000"/>
          <w:sz w:val="32"/>
          <w:szCs w:val="32"/>
        </w:rPr>
        <w:t>，报</w:t>
      </w:r>
      <w:r w:rsidRPr="00F86201">
        <w:rPr>
          <w:rFonts w:eastAsia="方正仿宋_GBK" w:hint="eastAsia"/>
          <w:sz w:val="32"/>
          <w:szCs w:val="32"/>
        </w:rPr>
        <w:t>学院党委</w:t>
      </w:r>
      <w:r>
        <w:rPr>
          <w:rFonts w:eastAsia="方正仿宋_GBK" w:hint="eastAsia"/>
          <w:sz w:val="32"/>
          <w:szCs w:val="32"/>
        </w:rPr>
        <w:t>、党总支</w:t>
      </w:r>
      <w:r w:rsidRPr="00F86201">
        <w:rPr>
          <w:rFonts w:eastAsia="方正仿宋_GBK" w:hint="eastAsia"/>
          <w:color w:val="000000"/>
          <w:sz w:val="32"/>
          <w:szCs w:val="32"/>
        </w:rPr>
        <w:t>审定。</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第十六条</w:t>
      </w:r>
      <w:r w:rsidRPr="00F86201">
        <w:rPr>
          <w:rFonts w:eastAsia="方正仿宋_GBK" w:hint="eastAsia"/>
          <w:color w:val="000000"/>
          <w:sz w:val="32"/>
          <w:szCs w:val="32"/>
        </w:rPr>
        <w:t xml:space="preserve"> </w:t>
      </w:r>
      <w:r w:rsidRPr="00F86201">
        <w:rPr>
          <w:rFonts w:eastAsia="方正仿宋_GBK" w:hint="eastAsia"/>
          <w:color w:val="000000"/>
          <w:sz w:val="32"/>
          <w:szCs w:val="32"/>
        </w:rPr>
        <w:t>入党积极分子进入党校培训的入学条件：</w:t>
      </w:r>
    </w:p>
    <w:p w:rsidR="00BF5F19" w:rsidRPr="00F86201" w:rsidRDefault="00BF5F19" w:rsidP="00BF5F19">
      <w:pPr>
        <w:spacing w:line="540" w:lineRule="exact"/>
        <w:ind w:firstLineChars="200" w:firstLine="640"/>
        <w:rPr>
          <w:rFonts w:eastAsia="方正仿宋_GBK"/>
          <w:color w:val="000000"/>
          <w:sz w:val="32"/>
          <w:szCs w:val="32"/>
        </w:rPr>
      </w:pPr>
      <w:r w:rsidRPr="00F86201">
        <w:rPr>
          <w:rFonts w:eastAsia="方正仿宋_GBK" w:hint="eastAsia"/>
          <w:color w:val="000000"/>
          <w:sz w:val="32"/>
          <w:szCs w:val="32"/>
        </w:rPr>
        <w:t>（一）</w:t>
      </w:r>
      <w:r>
        <w:rPr>
          <w:rFonts w:eastAsia="方正仿宋_GBK" w:hint="eastAsia"/>
          <w:color w:val="000000"/>
          <w:sz w:val="32"/>
          <w:szCs w:val="32"/>
        </w:rPr>
        <w:t>入党动机端正，对党有正确的认识。</w:t>
      </w:r>
    </w:p>
    <w:p w:rsidR="00BF5F19" w:rsidRPr="00F86201" w:rsidRDefault="00BF5F19" w:rsidP="00BF5F19">
      <w:pPr>
        <w:spacing w:line="540" w:lineRule="exact"/>
        <w:ind w:firstLineChars="200" w:firstLine="640"/>
        <w:rPr>
          <w:rFonts w:eastAsia="方正仿宋_GBK"/>
          <w:color w:val="000000"/>
          <w:sz w:val="32"/>
          <w:szCs w:val="32"/>
        </w:rPr>
      </w:pPr>
      <w:r>
        <w:rPr>
          <w:rFonts w:eastAsia="方正仿宋_GBK" w:hint="eastAsia"/>
          <w:color w:val="000000"/>
          <w:sz w:val="32"/>
          <w:szCs w:val="32"/>
        </w:rPr>
        <w:t>（二）品行良好，在学习、生活等各方面发挥表率作用，群众反映好。</w:t>
      </w:r>
    </w:p>
    <w:p w:rsidR="00BF5F19" w:rsidRPr="00F86201" w:rsidRDefault="00BF5F19" w:rsidP="00BF5F19">
      <w:pPr>
        <w:spacing w:line="540" w:lineRule="exact"/>
        <w:ind w:firstLineChars="200" w:firstLine="640"/>
        <w:rPr>
          <w:rFonts w:eastAsia="方正仿宋_GBK"/>
          <w:color w:val="000000"/>
          <w:sz w:val="32"/>
          <w:szCs w:val="32"/>
        </w:rPr>
      </w:pPr>
      <w:r>
        <w:rPr>
          <w:rFonts w:eastAsia="方正仿宋_GBK" w:hint="eastAsia"/>
          <w:color w:val="000000"/>
          <w:sz w:val="32"/>
          <w:szCs w:val="32"/>
        </w:rPr>
        <w:t>（三）模范遵守学校各项规章制度，受过通报批评处分以上者，</w:t>
      </w:r>
      <w:r>
        <w:rPr>
          <w:rFonts w:eastAsia="方正仿宋_GBK" w:hint="eastAsia"/>
          <w:color w:val="000000"/>
          <w:sz w:val="32"/>
          <w:szCs w:val="32"/>
        </w:rPr>
        <w:t>1</w:t>
      </w:r>
      <w:r w:rsidRPr="00F86201">
        <w:rPr>
          <w:rFonts w:eastAsia="方正仿宋_GBK" w:hint="eastAsia"/>
          <w:color w:val="000000"/>
          <w:sz w:val="32"/>
          <w:szCs w:val="32"/>
        </w:rPr>
        <w:t>年内不能参加</w:t>
      </w:r>
      <w:r>
        <w:rPr>
          <w:rFonts w:eastAsia="方正仿宋_GBK" w:hint="eastAsia"/>
          <w:color w:val="000000"/>
          <w:sz w:val="32"/>
          <w:szCs w:val="32"/>
        </w:rPr>
        <w:t>党校培训。</w:t>
      </w:r>
    </w:p>
    <w:p w:rsidR="00BF5F19" w:rsidRPr="00F86201" w:rsidRDefault="00BF5F19" w:rsidP="00BF5F19">
      <w:pPr>
        <w:spacing w:line="540" w:lineRule="exact"/>
        <w:ind w:firstLineChars="200" w:firstLine="640"/>
        <w:rPr>
          <w:rFonts w:eastAsia="方正仿宋_GBK"/>
          <w:color w:val="000000"/>
          <w:sz w:val="32"/>
          <w:szCs w:val="32"/>
        </w:rPr>
      </w:pPr>
      <w:r w:rsidRPr="00F86201">
        <w:rPr>
          <w:rFonts w:eastAsia="方正仿宋_GBK" w:hint="eastAsia"/>
          <w:color w:val="000000"/>
          <w:sz w:val="32"/>
          <w:szCs w:val="32"/>
        </w:rPr>
        <w:t>（四）原则上本科学生上一学期综合测评名列年级排名前二分之一，无不及格科目；研究生上一学期无不及格学位课程。</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color w:val="000000"/>
          <w:sz w:val="32"/>
          <w:szCs w:val="32"/>
        </w:rPr>
        <w:t>第十七条</w:t>
      </w:r>
      <w:r w:rsidRPr="00F86201">
        <w:rPr>
          <w:rFonts w:eastAsia="方正仿宋_GBK" w:hint="eastAsia"/>
          <w:color w:val="000000"/>
          <w:sz w:val="32"/>
          <w:szCs w:val="32"/>
        </w:rPr>
        <w:t xml:space="preserve">  </w:t>
      </w:r>
      <w:r>
        <w:rPr>
          <w:rFonts w:eastAsia="方正仿宋_GBK" w:hint="eastAsia"/>
          <w:color w:val="000000"/>
          <w:sz w:val="32"/>
          <w:szCs w:val="32"/>
        </w:rPr>
        <w:t>学</w:t>
      </w:r>
      <w:r w:rsidRPr="00F86201">
        <w:rPr>
          <w:rFonts w:eastAsia="方正仿宋_GBK" w:hint="eastAsia"/>
          <w:color w:val="000000"/>
          <w:sz w:val="32"/>
          <w:szCs w:val="32"/>
        </w:rPr>
        <w:t>校</w:t>
      </w:r>
      <w:r w:rsidRPr="00F86201">
        <w:rPr>
          <w:rFonts w:eastAsia="方正仿宋_GBK" w:hint="eastAsia"/>
          <w:sz w:val="32"/>
          <w:szCs w:val="32"/>
        </w:rPr>
        <w:t>党委党校</w:t>
      </w:r>
      <w:r>
        <w:rPr>
          <w:rFonts w:eastAsia="方正仿宋_GBK" w:hint="eastAsia"/>
          <w:sz w:val="32"/>
          <w:szCs w:val="32"/>
        </w:rPr>
        <w:t>每年举办两</w:t>
      </w:r>
      <w:r w:rsidRPr="00F86201">
        <w:rPr>
          <w:rFonts w:eastAsia="方正仿宋_GBK" w:hint="eastAsia"/>
          <w:sz w:val="32"/>
          <w:szCs w:val="32"/>
        </w:rPr>
        <w:t>期入党积极分子培训班，对入党积极分子进</w:t>
      </w:r>
      <w:r>
        <w:rPr>
          <w:rFonts w:eastAsia="方正仿宋_GBK" w:hint="eastAsia"/>
          <w:color w:val="000000"/>
          <w:sz w:val="32"/>
          <w:szCs w:val="32"/>
        </w:rPr>
        <w:t>行培训。</w:t>
      </w:r>
      <w:r w:rsidRPr="00F86201">
        <w:rPr>
          <w:rFonts w:eastAsia="方正仿宋_GBK" w:hint="eastAsia"/>
          <w:color w:val="000000"/>
          <w:sz w:val="32"/>
          <w:szCs w:val="32"/>
        </w:rPr>
        <w:t>由校党委党校牵头组织，各</w:t>
      </w:r>
      <w:r w:rsidRPr="00F86201">
        <w:rPr>
          <w:rFonts w:eastAsia="方正仿宋_GBK" w:hint="eastAsia"/>
          <w:sz w:val="32"/>
          <w:szCs w:val="32"/>
        </w:rPr>
        <w:t>学院党委</w:t>
      </w:r>
      <w:r w:rsidRPr="00F86201">
        <w:rPr>
          <w:rFonts w:eastAsia="方正仿宋_GBK" w:hint="eastAsia"/>
          <w:color w:val="000000"/>
          <w:sz w:val="32"/>
          <w:szCs w:val="32"/>
        </w:rPr>
        <w:t>具体实施。</w:t>
      </w:r>
    </w:p>
    <w:p w:rsidR="00BF5F19" w:rsidRPr="00F86201" w:rsidRDefault="00BF5F19" w:rsidP="00BF5F19">
      <w:pPr>
        <w:spacing w:line="540" w:lineRule="exact"/>
        <w:ind w:firstLineChars="200" w:firstLine="640"/>
        <w:rPr>
          <w:rFonts w:eastAsia="方正仿宋_GBK"/>
          <w:color w:val="000000"/>
          <w:sz w:val="32"/>
          <w:szCs w:val="32"/>
        </w:rPr>
      </w:pPr>
      <w:r w:rsidRPr="00F86201">
        <w:rPr>
          <w:rFonts w:eastAsia="方正仿宋_GBK" w:hint="eastAsia"/>
          <w:color w:val="000000"/>
          <w:sz w:val="32"/>
          <w:szCs w:val="32"/>
        </w:rPr>
        <w:t>未经培训或培训不合格的，除个别特殊情况外，不能</w:t>
      </w:r>
      <w:r>
        <w:rPr>
          <w:rFonts w:eastAsia="方正仿宋_GBK" w:hint="eastAsia"/>
          <w:color w:val="000000"/>
          <w:sz w:val="32"/>
          <w:szCs w:val="32"/>
        </w:rPr>
        <w:t>确定为发展对象</w:t>
      </w:r>
      <w:r w:rsidRPr="00F86201">
        <w:rPr>
          <w:rFonts w:eastAsia="方正仿宋_GBK" w:hint="eastAsia"/>
          <w:color w:val="000000"/>
          <w:sz w:val="32"/>
          <w:szCs w:val="32"/>
        </w:rPr>
        <w:t>。</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第十八条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 xml:space="preserve"> </w:t>
      </w:r>
      <w:r w:rsidRPr="00F86201">
        <w:rPr>
          <w:rFonts w:eastAsia="方正仿宋_GBK" w:hint="eastAsia"/>
          <w:color w:val="000000"/>
          <w:sz w:val="32"/>
          <w:szCs w:val="32"/>
        </w:rPr>
        <w:t>考入或因工作调</w:t>
      </w:r>
      <w:r>
        <w:rPr>
          <w:rFonts w:eastAsia="方正仿宋_GBK" w:hint="eastAsia"/>
          <w:color w:val="000000"/>
          <w:sz w:val="32"/>
          <w:szCs w:val="32"/>
        </w:rPr>
        <w:t>入我校的入党积极分子，有县级以上党校或授权单位颁发的时间未超过</w:t>
      </w:r>
      <w:r>
        <w:rPr>
          <w:rFonts w:eastAsia="方正仿宋_GBK" w:hint="eastAsia"/>
          <w:color w:val="000000"/>
          <w:sz w:val="32"/>
          <w:szCs w:val="32"/>
        </w:rPr>
        <w:t>3</w:t>
      </w:r>
      <w:r w:rsidRPr="00F86201">
        <w:rPr>
          <w:rFonts w:eastAsia="方正仿宋_GBK" w:hint="eastAsia"/>
          <w:color w:val="000000"/>
          <w:sz w:val="32"/>
          <w:szCs w:val="32"/>
        </w:rPr>
        <w:t>年的党校培训结业证书，可不再参加我校党校培训。</w:t>
      </w:r>
      <w:r>
        <w:rPr>
          <w:rFonts w:eastAsia="方正仿宋_GBK" w:hint="eastAsia"/>
          <w:color w:val="000000"/>
          <w:sz w:val="32"/>
          <w:szCs w:val="32"/>
        </w:rPr>
        <w:t>我校的入党积极分子取得党校培训结业证书时间超过</w:t>
      </w:r>
      <w:r>
        <w:rPr>
          <w:rFonts w:eastAsia="方正仿宋_GBK" w:hint="eastAsia"/>
          <w:color w:val="000000"/>
          <w:sz w:val="32"/>
          <w:szCs w:val="32"/>
        </w:rPr>
        <w:t>3</w:t>
      </w:r>
      <w:r w:rsidRPr="00F86201">
        <w:rPr>
          <w:rFonts w:eastAsia="方正仿宋_GBK" w:hint="eastAsia"/>
          <w:color w:val="000000"/>
          <w:sz w:val="32"/>
          <w:szCs w:val="32"/>
        </w:rPr>
        <w:t>年未被确定为发展对象的，应当重新参加党校培训。</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第十九条</w:t>
      </w:r>
      <w:r w:rsidRPr="00F86201">
        <w:rPr>
          <w:rFonts w:eastAsia="方正仿宋_GBK" w:hint="eastAsia"/>
          <w:color w:val="000000"/>
          <w:sz w:val="32"/>
          <w:szCs w:val="32"/>
        </w:rPr>
        <w:t xml:space="preserve">  </w:t>
      </w:r>
      <w:r w:rsidRPr="00F86201">
        <w:rPr>
          <w:rFonts w:eastAsia="方正仿宋_GBK" w:hint="eastAsia"/>
          <w:color w:val="000000"/>
          <w:sz w:val="32"/>
          <w:szCs w:val="32"/>
        </w:rPr>
        <w:t>入党积极分子工作、学习单位发生变动，应当及时报告原所在党组织。原所在党组织应当及时将对其培养教育考察等有关材料转交现单位党组织。现单位党组织应当对有关材料进行认真审查，并接续做好培养教育工作。培养教育时间可连续计算。</w:t>
      </w:r>
    </w:p>
    <w:p w:rsidR="00BF5F19" w:rsidRPr="00F86201" w:rsidRDefault="00BF5F19" w:rsidP="00BF5F19">
      <w:pPr>
        <w:spacing w:line="540" w:lineRule="exact"/>
        <w:ind w:firstLineChars="192" w:firstLine="614"/>
        <w:rPr>
          <w:rFonts w:eastAsia="方正仿宋_GBK"/>
          <w:color w:val="000000"/>
          <w:sz w:val="32"/>
          <w:szCs w:val="32"/>
        </w:rPr>
      </w:pPr>
    </w:p>
    <w:p w:rsidR="00BF5F19" w:rsidRPr="00ED2F03" w:rsidRDefault="00BF5F19" w:rsidP="00BF5F19">
      <w:pPr>
        <w:spacing w:line="540" w:lineRule="exact"/>
        <w:jc w:val="center"/>
        <w:rPr>
          <w:rFonts w:ascii="方正黑体_GBK" w:eastAsia="方正黑体_GBK"/>
          <w:bCs/>
          <w:color w:val="000000"/>
          <w:sz w:val="32"/>
          <w:szCs w:val="32"/>
        </w:rPr>
      </w:pPr>
      <w:r w:rsidRPr="00ED2F03">
        <w:rPr>
          <w:rFonts w:ascii="方正黑体_GBK" w:eastAsia="方正黑体_GBK" w:hint="eastAsia"/>
          <w:bCs/>
          <w:color w:val="000000"/>
          <w:sz w:val="32"/>
          <w:szCs w:val="32"/>
        </w:rPr>
        <w:t>第三章   发展对象的确定和考察</w:t>
      </w:r>
    </w:p>
    <w:p w:rsidR="00BF5F19" w:rsidRPr="00F86201" w:rsidRDefault="00BF5F19" w:rsidP="00BF5F19">
      <w:pPr>
        <w:spacing w:line="540" w:lineRule="exact"/>
        <w:ind w:firstLineChars="200" w:firstLine="643"/>
        <w:rPr>
          <w:rFonts w:eastAsia="方正仿宋_GBK"/>
          <w:bCs/>
          <w:color w:val="000000"/>
          <w:sz w:val="32"/>
          <w:szCs w:val="32"/>
        </w:rPr>
      </w:pPr>
      <w:r w:rsidRPr="00ED2F03">
        <w:rPr>
          <w:rFonts w:eastAsia="方正仿宋_GBK" w:hint="eastAsia"/>
          <w:b/>
          <w:bCs/>
          <w:color w:val="000000"/>
          <w:sz w:val="32"/>
          <w:szCs w:val="32"/>
        </w:rPr>
        <w:t>第二十条</w:t>
      </w:r>
      <w:r w:rsidRPr="00ED2F03">
        <w:rPr>
          <w:rFonts w:eastAsia="方正仿宋_GBK" w:hint="eastAsia"/>
          <w:b/>
          <w:bCs/>
          <w:color w:val="000000"/>
          <w:sz w:val="32"/>
          <w:szCs w:val="32"/>
        </w:rPr>
        <w:t xml:space="preserve"> </w:t>
      </w:r>
      <w:r w:rsidRPr="00F86201">
        <w:rPr>
          <w:rFonts w:eastAsia="方正仿宋_GBK" w:hint="eastAsia"/>
          <w:color w:val="000000"/>
          <w:sz w:val="32"/>
          <w:szCs w:val="32"/>
        </w:rPr>
        <w:t xml:space="preserve"> </w:t>
      </w:r>
      <w:r>
        <w:rPr>
          <w:rFonts w:eastAsia="方正仿宋_GBK" w:hint="eastAsia"/>
          <w:color w:val="000000"/>
          <w:sz w:val="32"/>
          <w:szCs w:val="32"/>
        </w:rPr>
        <w:t>对经过</w:t>
      </w:r>
      <w:r>
        <w:rPr>
          <w:rFonts w:eastAsia="方正仿宋_GBK" w:hint="eastAsia"/>
          <w:color w:val="000000"/>
          <w:sz w:val="32"/>
          <w:szCs w:val="32"/>
        </w:rPr>
        <w:t>1</w:t>
      </w:r>
      <w:r w:rsidRPr="00F86201">
        <w:rPr>
          <w:rFonts w:eastAsia="方正仿宋_GBK" w:hint="eastAsia"/>
          <w:color w:val="000000"/>
          <w:sz w:val="32"/>
          <w:szCs w:val="32"/>
        </w:rPr>
        <w:t>年以上培养教育和考察，并经党校集中培训且考核</w:t>
      </w:r>
      <w:r>
        <w:rPr>
          <w:rFonts w:eastAsia="方正仿宋_GBK" w:hint="eastAsia"/>
          <w:color w:val="000000"/>
          <w:sz w:val="32"/>
          <w:szCs w:val="32"/>
        </w:rPr>
        <w:t>合格的入党积极分子，在听取培养联系人、党员和群众意见的基础上，</w:t>
      </w:r>
      <w:r w:rsidRPr="00F86201">
        <w:rPr>
          <w:rFonts w:eastAsia="方正仿宋_GBK" w:hint="eastAsia"/>
          <w:color w:val="000000"/>
          <w:sz w:val="32"/>
          <w:szCs w:val="32"/>
        </w:rPr>
        <w:t>支部委员会讨论同意，可确定为发展对象。党支部应将发展对象名单公示，征求群众意见，并报</w:t>
      </w:r>
      <w:r w:rsidRPr="00F86201">
        <w:rPr>
          <w:rFonts w:eastAsia="方正仿宋_GBK" w:hint="eastAsia"/>
          <w:sz w:val="32"/>
          <w:szCs w:val="32"/>
        </w:rPr>
        <w:t>学院党委</w:t>
      </w:r>
      <w:r>
        <w:rPr>
          <w:rFonts w:eastAsia="方正仿宋_GBK" w:hint="eastAsia"/>
          <w:sz w:val="32"/>
          <w:szCs w:val="32"/>
        </w:rPr>
        <w:t>、党总支</w:t>
      </w:r>
      <w:r w:rsidRPr="00F86201">
        <w:rPr>
          <w:rFonts w:eastAsia="方正仿宋_GBK" w:hint="eastAsia"/>
          <w:color w:val="000000"/>
          <w:sz w:val="32"/>
          <w:szCs w:val="32"/>
        </w:rPr>
        <w:t>备案。</w:t>
      </w:r>
      <w:r w:rsidRPr="00F86201">
        <w:rPr>
          <w:rFonts w:eastAsia="方正仿宋_GBK" w:hint="eastAsia"/>
          <w:color w:val="000000"/>
          <w:sz w:val="32"/>
          <w:szCs w:val="32"/>
        </w:rPr>
        <w:t xml:space="preserve">   </w:t>
      </w:r>
    </w:p>
    <w:p w:rsidR="00BF5F19" w:rsidRPr="00E14A3E" w:rsidRDefault="00BF5F19" w:rsidP="00BF5F19">
      <w:pPr>
        <w:spacing w:line="540" w:lineRule="exact"/>
        <w:ind w:firstLineChars="200" w:firstLine="643"/>
        <w:rPr>
          <w:rFonts w:eastAsia="方正仿宋_GBK"/>
          <w:bCs/>
          <w:color w:val="000000"/>
          <w:spacing w:val="-6"/>
          <w:sz w:val="32"/>
          <w:szCs w:val="32"/>
        </w:rPr>
      </w:pPr>
      <w:r w:rsidRPr="00ED2F03">
        <w:rPr>
          <w:rFonts w:eastAsia="方正仿宋_GBK" w:hint="eastAsia"/>
          <w:b/>
          <w:bCs/>
          <w:color w:val="000000"/>
          <w:sz w:val="32"/>
          <w:szCs w:val="32"/>
        </w:rPr>
        <w:t>第二十一条</w:t>
      </w:r>
      <w:r w:rsidRPr="00F86201">
        <w:rPr>
          <w:rFonts w:eastAsia="方正仿宋_GBK" w:hint="eastAsia"/>
          <w:color w:val="000000"/>
          <w:sz w:val="32"/>
          <w:szCs w:val="32"/>
        </w:rPr>
        <w:t xml:space="preserve">  </w:t>
      </w:r>
      <w:r w:rsidRPr="00E14A3E">
        <w:rPr>
          <w:rFonts w:eastAsia="方正仿宋_GBK" w:hint="eastAsia"/>
          <w:color w:val="000000"/>
          <w:spacing w:val="-6"/>
          <w:sz w:val="32"/>
          <w:szCs w:val="32"/>
        </w:rPr>
        <w:t>党支部应确定两名正式党员作为发展对象的入党介绍人。入党介绍人一般由培养联系人担任，或由党支部指定。</w:t>
      </w:r>
    </w:p>
    <w:p w:rsidR="00BF5F19" w:rsidRPr="00F86201" w:rsidRDefault="00BF5F19" w:rsidP="00BF5F19">
      <w:pPr>
        <w:spacing w:line="540" w:lineRule="exact"/>
        <w:ind w:firstLineChars="200" w:firstLine="640"/>
        <w:rPr>
          <w:rFonts w:eastAsia="方正仿宋_GBK"/>
          <w:bCs/>
          <w:color w:val="000000"/>
          <w:sz w:val="32"/>
          <w:szCs w:val="32"/>
        </w:rPr>
      </w:pPr>
      <w:r>
        <w:rPr>
          <w:rFonts w:eastAsia="方正仿宋_GBK" w:hint="eastAsia"/>
          <w:color w:val="000000"/>
          <w:sz w:val="32"/>
          <w:szCs w:val="32"/>
        </w:rPr>
        <w:t>受留党察看处分、</w:t>
      </w:r>
      <w:r w:rsidRPr="00F86201">
        <w:rPr>
          <w:rFonts w:eastAsia="方正仿宋_GBK" w:hint="eastAsia"/>
          <w:color w:val="000000"/>
          <w:sz w:val="32"/>
          <w:szCs w:val="32"/>
        </w:rPr>
        <w:t>尚未恢复党员权利的党员，不能作为入党介绍人。</w:t>
      </w:r>
    </w:p>
    <w:p w:rsidR="00BF5F19" w:rsidRPr="00F86201" w:rsidRDefault="00BF5F19" w:rsidP="00BF5F19">
      <w:pPr>
        <w:spacing w:line="540" w:lineRule="exact"/>
        <w:ind w:firstLineChars="200" w:firstLine="643"/>
        <w:rPr>
          <w:rFonts w:eastAsia="方正仿宋_GBK"/>
          <w:bCs/>
          <w:color w:val="000000"/>
          <w:sz w:val="32"/>
          <w:szCs w:val="32"/>
        </w:rPr>
      </w:pPr>
      <w:r w:rsidRPr="00ED2F03">
        <w:rPr>
          <w:rFonts w:eastAsia="方正仿宋_GBK" w:hint="eastAsia"/>
          <w:b/>
          <w:bCs/>
          <w:color w:val="000000"/>
          <w:sz w:val="32"/>
          <w:szCs w:val="32"/>
        </w:rPr>
        <w:t>第二十二条</w:t>
      </w:r>
      <w:r w:rsidRPr="00F86201">
        <w:rPr>
          <w:rFonts w:eastAsia="方正仿宋_GBK" w:hint="eastAsia"/>
          <w:color w:val="000000"/>
          <w:sz w:val="32"/>
          <w:szCs w:val="32"/>
        </w:rPr>
        <w:t xml:space="preserve">  </w:t>
      </w:r>
      <w:r w:rsidRPr="00F86201">
        <w:rPr>
          <w:rFonts w:eastAsia="方正仿宋_GBK" w:hint="eastAsia"/>
          <w:color w:val="000000"/>
          <w:sz w:val="32"/>
          <w:szCs w:val="32"/>
        </w:rPr>
        <w:t>入党介绍人的主要任务是：</w:t>
      </w:r>
    </w:p>
    <w:p w:rsidR="00BF5F19" w:rsidRPr="00F86201" w:rsidRDefault="00BF5F19" w:rsidP="00BF5F19">
      <w:pPr>
        <w:spacing w:line="540" w:lineRule="exact"/>
        <w:ind w:firstLineChars="200" w:firstLine="640"/>
        <w:rPr>
          <w:rFonts w:eastAsia="方正仿宋_GBK"/>
          <w:sz w:val="32"/>
          <w:szCs w:val="32"/>
        </w:rPr>
      </w:pPr>
      <w:r w:rsidRPr="00F86201">
        <w:rPr>
          <w:rFonts w:eastAsia="方正仿宋_GBK" w:hint="eastAsia"/>
          <w:bCs/>
          <w:color w:val="000000"/>
          <w:sz w:val="32"/>
          <w:szCs w:val="32"/>
        </w:rPr>
        <w:t>（一）</w:t>
      </w:r>
      <w:r>
        <w:rPr>
          <w:rFonts w:eastAsia="方正仿宋_GBK" w:hint="eastAsia"/>
          <w:sz w:val="32"/>
          <w:szCs w:val="32"/>
        </w:rPr>
        <w:t>与发展对象逐一谈心，进一步加强了解。</w:t>
      </w:r>
    </w:p>
    <w:p w:rsidR="00BF5F19" w:rsidRPr="00F86201" w:rsidRDefault="00BF5F19" w:rsidP="00BF5F19">
      <w:pPr>
        <w:spacing w:line="540" w:lineRule="exact"/>
        <w:ind w:firstLineChars="200" w:firstLine="640"/>
        <w:rPr>
          <w:rFonts w:eastAsia="方正仿宋_GBK"/>
          <w:color w:val="000000"/>
          <w:sz w:val="32"/>
          <w:szCs w:val="32"/>
        </w:rPr>
      </w:pPr>
      <w:r w:rsidRPr="00F86201">
        <w:rPr>
          <w:rFonts w:eastAsia="方正仿宋_GBK" w:hint="eastAsia"/>
          <w:color w:val="000000"/>
          <w:sz w:val="32"/>
          <w:szCs w:val="32"/>
        </w:rPr>
        <w:t>（二）</w:t>
      </w:r>
      <w:r>
        <w:rPr>
          <w:rFonts w:eastAsia="方正仿宋_GBK" w:hint="eastAsia"/>
          <w:color w:val="000000"/>
          <w:sz w:val="32"/>
          <w:szCs w:val="32"/>
        </w:rPr>
        <w:t>向发展对象解释党的纲领、章程，说明党员的条件、义务和权利。</w:t>
      </w:r>
    </w:p>
    <w:p w:rsidR="00BF5F19" w:rsidRPr="00F86201" w:rsidRDefault="00BF5F19" w:rsidP="00BF5F19">
      <w:pPr>
        <w:spacing w:line="540" w:lineRule="exact"/>
        <w:ind w:firstLineChars="200" w:firstLine="640"/>
        <w:rPr>
          <w:rFonts w:eastAsia="方正仿宋_GBK"/>
          <w:bCs/>
          <w:color w:val="000000"/>
          <w:sz w:val="32"/>
          <w:szCs w:val="32"/>
        </w:rPr>
      </w:pPr>
      <w:r w:rsidRPr="00F86201">
        <w:rPr>
          <w:rFonts w:eastAsia="方正仿宋_GBK" w:hint="eastAsia"/>
          <w:color w:val="000000"/>
          <w:sz w:val="32"/>
          <w:szCs w:val="32"/>
        </w:rPr>
        <w:t>（三）认真了解发展对象的入党动</w:t>
      </w:r>
      <w:r>
        <w:rPr>
          <w:rFonts w:eastAsia="方正仿宋_GBK" w:hint="eastAsia"/>
          <w:color w:val="000000"/>
          <w:sz w:val="32"/>
          <w:szCs w:val="32"/>
        </w:rPr>
        <w:t>机、政治觉悟、道德品质、经历、现实表现等情况，如实向党组织汇报。</w:t>
      </w:r>
    </w:p>
    <w:p w:rsidR="00BF5F19" w:rsidRPr="00F86201" w:rsidRDefault="00BF5F19" w:rsidP="00BF5F19">
      <w:pPr>
        <w:spacing w:line="540" w:lineRule="exact"/>
        <w:ind w:firstLineChars="200" w:firstLine="640"/>
        <w:rPr>
          <w:rFonts w:eastAsia="方正仿宋_GBK"/>
          <w:color w:val="000000"/>
          <w:sz w:val="32"/>
          <w:szCs w:val="32"/>
        </w:rPr>
      </w:pPr>
      <w:r w:rsidRPr="00F86201">
        <w:rPr>
          <w:rFonts w:eastAsia="方正仿宋_GBK" w:hint="eastAsia"/>
          <w:bCs/>
          <w:color w:val="000000"/>
          <w:sz w:val="32"/>
          <w:szCs w:val="32"/>
        </w:rPr>
        <w:t>（四）</w:t>
      </w:r>
      <w:r>
        <w:rPr>
          <w:rFonts w:eastAsia="方正仿宋_GBK" w:hint="eastAsia"/>
          <w:color w:val="000000"/>
          <w:sz w:val="32"/>
          <w:szCs w:val="32"/>
        </w:rPr>
        <w:t>指导发展对象填写《中国共产党入党志愿书》，并认真填写自己的意见。</w:t>
      </w:r>
    </w:p>
    <w:p w:rsidR="00BF5F19" w:rsidRPr="00F86201" w:rsidRDefault="00BF5F19" w:rsidP="00BF5F19">
      <w:pPr>
        <w:spacing w:line="540" w:lineRule="exact"/>
        <w:ind w:firstLineChars="200" w:firstLine="640"/>
        <w:rPr>
          <w:rFonts w:eastAsia="方正仿宋_GBK"/>
          <w:bCs/>
          <w:color w:val="000000"/>
          <w:sz w:val="32"/>
          <w:szCs w:val="32"/>
        </w:rPr>
      </w:pPr>
      <w:r w:rsidRPr="00F86201">
        <w:rPr>
          <w:rFonts w:eastAsia="方正仿宋_GBK" w:hint="eastAsia"/>
          <w:color w:val="000000"/>
          <w:sz w:val="32"/>
          <w:szCs w:val="32"/>
        </w:rPr>
        <w:t>（五）</w:t>
      </w:r>
      <w:r>
        <w:rPr>
          <w:rFonts w:eastAsia="方正仿宋_GBK" w:hint="eastAsia"/>
          <w:color w:val="000000"/>
          <w:sz w:val="32"/>
          <w:szCs w:val="32"/>
        </w:rPr>
        <w:t>向支部大会介绍发展对象的情况。</w:t>
      </w:r>
    </w:p>
    <w:p w:rsidR="00BF5F19" w:rsidRPr="00F86201" w:rsidRDefault="00BF5F19" w:rsidP="00BF5F19">
      <w:pPr>
        <w:spacing w:line="540" w:lineRule="exact"/>
        <w:ind w:firstLineChars="200" w:firstLine="640"/>
        <w:rPr>
          <w:rFonts w:eastAsia="方正仿宋_GBK"/>
          <w:bCs/>
          <w:color w:val="000000"/>
          <w:sz w:val="32"/>
          <w:szCs w:val="32"/>
        </w:rPr>
      </w:pPr>
      <w:r w:rsidRPr="00F86201">
        <w:rPr>
          <w:rFonts w:eastAsia="方正仿宋_GBK" w:hint="eastAsia"/>
          <w:bCs/>
          <w:color w:val="000000"/>
          <w:sz w:val="32"/>
          <w:szCs w:val="32"/>
        </w:rPr>
        <w:t>（六）</w:t>
      </w:r>
      <w:r w:rsidRPr="00F86201">
        <w:rPr>
          <w:rFonts w:eastAsia="方正仿宋_GBK" w:hint="eastAsia"/>
          <w:color w:val="000000"/>
          <w:sz w:val="32"/>
          <w:szCs w:val="32"/>
        </w:rPr>
        <w:t>发展对象被批准为预备党员后，继续对其进行教育帮助。</w:t>
      </w:r>
      <w:r w:rsidRPr="00F86201">
        <w:rPr>
          <w:rFonts w:eastAsia="方正仿宋_GBK" w:hint="eastAsia"/>
          <w:color w:val="000000"/>
          <w:sz w:val="32"/>
          <w:szCs w:val="32"/>
        </w:rPr>
        <w:t xml:space="preserve"> </w:t>
      </w:r>
    </w:p>
    <w:p w:rsidR="00BF5F19" w:rsidRPr="00F86201" w:rsidRDefault="00BF5F19" w:rsidP="00BF5F19">
      <w:pPr>
        <w:spacing w:line="540" w:lineRule="exact"/>
        <w:ind w:firstLineChars="200" w:firstLine="643"/>
        <w:rPr>
          <w:rFonts w:eastAsia="方正仿宋_GBK"/>
          <w:bCs/>
          <w:color w:val="000000"/>
          <w:sz w:val="32"/>
          <w:szCs w:val="32"/>
        </w:rPr>
      </w:pPr>
      <w:r w:rsidRPr="00ED2F03">
        <w:rPr>
          <w:rFonts w:eastAsia="方正仿宋_GBK" w:hint="eastAsia"/>
          <w:b/>
          <w:bCs/>
          <w:color w:val="000000"/>
          <w:sz w:val="32"/>
          <w:szCs w:val="32"/>
        </w:rPr>
        <w:t>第二十三条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 xml:space="preserve"> </w:t>
      </w:r>
      <w:r w:rsidRPr="00F86201">
        <w:rPr>
          <w:rFonts w:eastAsia="方正仿宋_GBK" w:hint="eastAsia"/>
          <w:color w:val="000000"/>
          <w:sz w:val="32"/>
          <w:szCs w:val="32"/>
        </w:rPr>
        <w:t>党支部</w:t>
      </w:r>
      <w:r>
        <w:rPr>
          <w:rFonts w:eastAsia="方正仿宋_GBK" w:hint="eastAsia"/>
          <w:color w:val="000000"/>
          <w:sz w:val="32"/>
          <w:szCs w:val="32"/>
        </w:rPr>
        <w:t>必须</w:t>
      </w:r>
      <w:r w:rsidRPr="00F86201">
        <w:rPr>
          <w:rFonts w:eastAsia="方正仿宋_GBK" w:hint="eastAsia"/>
          <w:color w:val="000000"/>
          <w:sz w:val="32"/>
          <w:szCs w:val="32"/>
        </w:rPr>
        <w:t>对发展对象进行政治审查。</w:t>
      </w:r>
    </w:p>
    <w:p w:rsidR="00BF5F19" w:rsidRPr="00F86201" w:rsidRDefault="00BF5F19" w:rsidP="00BF5F19">
      <w:pPr>
        <w:spacing w:line="540" w:lineRule="exact"/>
        <w:ind w:firstLineChars="200" w:firstLine="640"/>
        <w:rPr>
          <w:rFonts w:eastAsia="方正仿宋_GBK"/>
          <w:bCs/>
          <w:color w:val="000000"/>
          <w:sz w:val="32"/>
          <w:szCs w:val="32"/>
        </w:rPr>
      </w:pPr>
      <w:r w:rsidRPr="00F86201">
        <w:rPr>
          <w:rFonts w:eastAsia="方正仿宋_GBK" w:hint="eastAsia"/>
          <w:color w:val="000000"/>
          <w:sz w:val="32"/>
          <w:szCs w:val="32"/>
        </w:rPr>
        <w:t>政治审查的主要内容是：对党的</w:t>
      </w:r>
      <w:r>
        <w:rPr>
          <w:rFonts w:eastAsia="方正仿宋_GBK" w:hint="eastAsia"/>
          <w:color w:val="000000"/>
          <w:sz w:val="32"/>
          <w:szCs w:val="32"/>
        </w:rPr>
        <w:t>理论和</w:t>
      </w:r>
      <w:r w:rsidRPr="00F86201">
        <w:rPr>
          <w:rFonts w:eastAsia="方正仿宋_GBK" w:hint="eastAsia"/>
          <w:color w:val="000000"/>
          <w:sz w:val="32"/>
          <w:szCs w:val="32"/>
        </w:rPr>
        <w:t>路线、方针、政策的态度；本人的政治历史和在重大政治斗争中的表现；</w:t>
      </w:r>
      <w:r>
        <w:rPr>
          <w:rFonts w:eastAsia="方正仿宋_GBK" w:hint="eastAsia"/>
          <w:color w:val="000000"/>
          <w:sz w:val="32"/>
          <w:szCs w:val="32"/>
        </w:rPr>
        <w:t>遵纪守法和遵守社会公德情况；</w:t>
      </w:r>
      <w:r w:rsidRPr="00F86201">
        <w:rPr>
          <w:rFonts w:eastAsia="方正仿宋_GBK" w:hint="eastAsia"/>
          <w:color w:val="000000"/>
          <w:sz w:val="32"/>
          <w:szCs w:val="32"/>
        </w:rPr>
        <w:t>直系亲属和与本人关系密切的主要社会关系的政治情况。</w:t>
      </w:r>
    </w:p>
    <w:p w:rsidR="00BF5F19" w:rsidRPr="00F86201" w:rsidRDefault="00BF5F19" w:rsidP="00BF5F19">
      <w:pPr>
        <w:spacing w:line="540" w:lineRule="exact"/>
        <w:ind w:firstLineChars="200" w:firstLine="640"/>
        <w:rPr>
          <w:rFonts w:eastAsia="方正仿宋_GBK"/>
          <w:bCs/>
          <w:color w:val="000000"/>
          <w:sz w:val="32"/>
          <w:szCs w:val="32"/>
        </w:rPr>
      </w:pPr>
      <w:r w:rsidRPr="00F86201">
        <w:rPr>
          <w:rFonts w:eastAsia="方正仿宋_GBK" w:hint="eastAsia"/>
          <w:color w:val="000000"/>
          <w:sz w:val="32"/>
          <w:szCs w:val="32"/>
        </w:rPr>
        <w:t>政治审查的基本方法是：同本人谈话、查阅有关档案材料、向有关单位和人员了解，以及必要的函调或外调。在听取本人介绍和查阅有关材料后，情况清楚的可不再函调或外调。</w:t>
      </w:r>
    </w:p>
    <w:p w:rsidR="00BF5F19" w:rsidRPr="00F86201" w:rsidRDefault="00BF5F19" w:rsidP="00BF5F19">
      <w:pPr>
        <w:spacing w:line="540" w:lineRule="exact"/>
        <w:ind w:firstLineChars="200" w:firstLine="640"/>
        <w:rPr>
          <w:rFonts w:eastAsia="方正仿宋_GBK"/>
          <w:bCs/>
          <w:color w:val="000000"/>
          <w:sz w:val="32"/>
          <w:szCs w:val="32"/>
        </w:rPr>
      </w:pPr>
      <w:r w:rsidRPr="00F86201">
        <w:rPr>
          <w:rFonts w:eastAsia="方正仿宋_GBK" w:hint="eastAsia"/>
          <w:color w:val="000000"/>
          <w:sz w:val="32"/>
          <w:szCs w:val="32"/>
        </w:rPr>
        <w:t>政治审查必须严肃认真、实事求是，注重本人的一贯表现。审查结果应当形成结论性综合材料。没有经过政治审查或政治审查不合格的，不能发展入党。</w:t>
      </w:r>
    </w:p>
    <w:p w:rsidR="00BF5F19" w:rsidRPr="00F86201" w:rsidRDefault="00BF5F19" w:rsidP="00BF5F19">
      <w:pPr>
        <w:spacing w:line="540" w:lineRule="exact"/>
        <w:ind w:firstLineChars="200" w:firstLine="643"/>
        <w:rPr>
          <w:rFonts w:eastAsia="方正仿宋_GBK"/>
          <w:bCs/>
          <w:color w:val="000000"/>
          <w:sz w:val="32"/>
          <w:szCs w:val="32"/>
        </w:rPr>
      </w:pPr>
      <w:r w:rsidRPr="00ED2F03">
        <w:rPr>
          <w:rFonts w:eastAsia="方正仿宋_GBK" w:hint="eastAsia"/>
          <w:b/>
          <w:bCs/>
          <w:color w:val="000000"/>
          <w:sz w:val="32"/>
          <w:szCs w:val="32"/>
        </w:rPr>
        <w:t>第二十四条</w:t>
      </w:r>
      <w:r w:rsidRPr="00F86201">
        <w:rPr>
          <w:rFonts w:eastAsia="方正仿宋_GBK" w:hint="eastAsia"/>
          <w:color w:val="000000"/>
          <w:sz w:val="32"/>
          <w:szCs w:val="32"/>
        </w:rPr>
        <w:t xml:space="preserve">  </w:t>
      </w:r>
      <w:r w:rsidRPr="00F86201">
        <w:rPr>
          <w:rFonts w:eastAsia="方正仿宋_GBK" w:hint="eastAsia"/>
          <w:color w:val="000000"/>
          <w:sz w:val="32"/>
          <w:szCs w:val="32"/>
        </w:rPr>
        <w:t>校党委党校应当对发展对象进行短期集中培训，由校党委组织部组织实施。</w:t>
      </w:r>
      <w:r w:rsidRPr="00F86201">
        <w:rPr>
          <w:rFonts w:eastAsia="方正仿宋_GBK" w:hint="eastAsia"/>
          <w:sz w:val="32"/>
          <w:szCs w:val="32"/>
        </w:rPr>
        <w:t>培训内容为集中学习党的基本理论、党的路线方针政策、党章党史、党纪党规等，组织发展对象至少参加</w:t>
      </w:r>
      <w:r w:rsidRPr="00F86201">
        <w:rPr>
          <w:rFonts w:eastAsia="方正仿宋_GBK" w:hint="eastAsia"/>
          <w:sz w:val="32"/>
          <w:szCs w:val="32"/>
        </w:rPr>
        <w:t>1</w:t>
      </w:r>
      <w:r w:rsidRPr="00F86201">
        <w:rPr>
          <w:rFonts w:eastAsia="方正仿宋_GBK" w:hint="eastAsia"/>
          <w:sz w:val="32"/>
          <w:szCs w:val="32"/>
        </w:rPr>
        <w:t>次社会调查或志愿服务等实践活动。</w:t>
      </w:r>
      <w:r>
        <w:rPr>
          <w:rFonts w:eastAsia="方正仿宋_GBK" w:hint="eastAsia"/>
          <w:color w:val="000000"/>
          <w:sz w:val="32"/>
          <w:szCs w:val="32"/>
        </w:rPr>
        <w:t>培训时间一般不少于</w:t>
      </w:r>
      <w:r>
        <w:rPr>
          <w:rFonts w:eastAsia="方正仿宋_GBK" w:hint="eastAsia"/>
          <w:color w:val="000000"/>
          <w:sz w:val="32"/>
          <w:szCs w:val="32"/>
        </w:rPr>
        <w:t>3</w:t>
      </w:r>
      <w:r>
        <w:rPr>
          <w:rFonts w:eastAsia="方正仿宋_GBK" w:hint="eastAsia"/>
          <w:color w:val="000000"/>
          <w:sz w:val="32"/>
          <w:szCs w:val="32"/>
        </w:rPr>
        <w:t>天（或不少于</w:t>
      </w:r>
      <w:r>
        <w:rPr>
          <w:rFonts w:eastAsia="方正仿宋_GBK" w:hint="eastAsia"/>
          <w:color w:val="000000"/>
          <w:sz w:val="32"/>
          <w:szCs w:val="32"/>
        </w:rPr>
        <w:t>24</w:t>
      </w:r>
      <w:r w:rsidRPr="00F86201">
        <w:rPr>
          <w:rFonts w:eastAsia="方正仿宋_GBK" w:hint="eastAsia"/>
          <w:color w:val="000000"/>
          <w:sz w:val="32"/>
          <w:szCs w:val="32"/>
        </w:rPr>
        <w:t>学时）。</w:t>
      </w:r>
    </w:p>
    <w:p w:rsidR="00BF5F19" w:rsidRPr="00F86201" w:rsidRDefault="00BF5F19" w:rsidP="00BF5F19">
      <w:pPr>
        <w:spacing w:line="540" w:lineRule="exact"/>
        <w:ind w:firstLineChars="200" w:firstLine="640"/>
        <w:rPr>
          <w:rFonts w:eastAsia="方正仿宋_GBK"/>
          <w:bCs/>
          <w:color w:val="000000"/>
          <w:sz w:val="32"/>
          <w:szCs w:val="32"/>
        </w:rPr>
      </w:pPr>
      <w:r w:rsidRPr="00F86201">
        <w:rPr>
          <w:rFonts w:eastAsia="方正仿宋_GBK" w:hint="eastAsia"/>
          <w:color w:val="000000"/>
          <w:sz w:val="32"/>
          <w:szCs w:val="32"/>
        </w:rPr>
        <w:t>未经培训或培训不合格的，除个别特殊情况外，不能发展入党。</w:t>
      </w:r>
    </w:p>
    <w:p w:rsidR="00BF5F19" w:rsidRPr="00F86201" w:rsidRDefault="00BF5F19" w:rsidP="00BF5F19">
      <w:pPr>
        <w:spacing w:line="540" w:lineRule="exact"/>
        <w:rPr>
          <w:rFonts w:eastAsia="方正仿宋_GBK"/>
          <w:bCs/>
          <w:color w:val="000000"/>
          <w:sz w:val="32"/>
          <w:szCs w:val="32"/>
        </w:rPr>
      </w:pPr>
    </w:p>
    <w:p w:rsidR="00BF5F19" w:rsidRPr="00ED2F03" w:rsidRDefault="00BF5F19" w:rsidP="00BF5F19">
      <w:pPr>
        <w:spacing w:line="540" w:lineRule="exact"/>
        <w:jc w:val="center"/>
        <w:rPr>
          <w:rFonts w:ascii="方正黑体_GBK" w:eastAsia="方正黑体_GBK"/>
          <w:bCs/>
          <w:color w:val="000000"/>
          <w:sz w:val="32"/>
          <w:szCs w:val="32"/>
        </w:rPr>
      </w:pPr>
      <w:r w:rsidRPr="00ED2F03">
        <w:rPr>
          <w:rFonts w:ascii="方正黑体_GBK" w:eastAsia="方正黑体_GBK" w:hint="eastAsia"/>
          <w:color w:val="000000"/>
          <w:sz w:val="32"/>
          <w:szCs w:val="32"/>
        </w:rPr>
        <w:t>第四章  预备党员的接收</w:t>
      </w:r>
    </w:p>
    <w:p w:rsidR="00BF5F19" w:rsidRPr="00F86201" w:rsidRDefault="00BF5F19" w:rsidP="00BF5F19">
      <w:pPr>
        <w:spacing w:line="540" w:lineRule="exact"/>
        <w:ind w:firstLineChars="200" w:firstLine="643"/>
        <w:rPr>
          <w:rFonts w:eastAsia="方正仿宋_GBK"/>
          <w:bCs/>
          <w:color w:val="000000"/>
          <w:sz w:val="32"/>
          <w:szCs w:val="32"/>
        </w:rPr>
      </w:pPr>
      <w:r w:rsidRPr="00ED2F03">
        <w:rPr>
          <w:rFonts w:eastAsia="方正仿宋_GBK" w:cs="宋体" w:hint="eastAsia"/>
          <w:b/>
          <w:bCs/>
          <w:color w:val="000000"/>
          <w:kern w:val="0"/>
          <w:sz w:val="32"/>
          <w:szCs w:val="32"/>
        </w:rPr>
        <w:t>第二十五条</w:t>
      </w:r>
      <w:r w:rsidRPr="00F86201">
        <w:rPr>
          <w:rFonts w:eastAsia="方正仿宋_GBK" w:cs="宋体" w:hint="eastAsia"/>
          <w:bCs/>
          <w:color w:val="000000"/>
          <w:kern w:val="0"/>
          <w:sz w:val="32"/>
          <w:szCs w:val="32"/>
        </w:rPr>
        <w:t xml:space="preserve">  </w:t>
      </w:r>
      <w:r w:rsidRPr="00F86201">
        <w:rPr>
          <w:rFonts w:eastAsia="方正仿宋_GBK" w:cs="宋体" w:hint="eastAsia"/>
          <w:color w:val="000000"/>
          <w:kern w:val="0"/>
          <w:sz w:val="32"/>
          <w:szCs w:val="32"/>
        </w:rPr>
        <w:t>党组织</w:t>
      </w:r>
      <w:r w:rsidRPr="00F86201">
        <w:rPr>
          <w:rFonts w:eastAsia="方正仿宋_GBK" w:cs="宋体" w:hint="eastAsia"/>
          <w:bCs/>
          <w:color w:val="000000"/>
          <w:kern w:val="0"/>
          <w:sz w:val="32"/>
          <w:szCs w:val="32"/>
        </w:rPr>
        <w:t>在接收预备党员时，要</w:t>
      </w:r>
      <w:r w:rsidRPr="00F86201">
        <w:rPr>
          <w:rFonts w:eastAsia="方正仿宋_GBK" w:cs="仿宋_GB2312" w:hint="eastAsia"/>
          <w:color w:val="000000"/>
          <w:kern w:val="0"/>
          <w:sz w:val="32"/>
          <w:szCs w:val="32"/>
        </w:rPr>
        <w:t>严把发展关口，深入考察发展对象的入党动机是否端正，对党的认识是否深刻，是否懂得党员义务和权利，是否遵守党章党规党纪，是否坚定不移听党话跟党走，确保政治合格。</w:t>
      </w:r>
    </w:p>
    <w:p w:rsidR="00BF5F19" w:rsidRPr="00F86201" w:rsidRDefault="00BF5F19" w:rsidP="00BF5F19">
      <w:pPr>
        <w:spacing w:line="540" w:lineRule="exact"/>
        <w:ind w:firstLineChars="200" w:firstLine="643"/>
        <w:rPr>
          <w:rFonts w:eastAsia="方正仿宋_GBK"/>
          <w:bCs/>
          <w:color w:val="000000"/>
          <w:sz w:val="32"/>
          <w:szCs w:val="32"/>
        </w:rPr>
      </w:pPr>
      <w:r w:rsidRPr="00ED2F03">
        <w:rPr>
          <w:rFonts w:eastAsia="方正仿宋_GBK" w:hint="eastAsia"/>
          <w:b/>
          <w:bCs/>
          <w:color w:val="000000"/>
          <w:sz w:val="32"/>
          <w:szCs w:val="32"/>
        </w:rPr>
        <w:t>第二十六条</w:t>
      </w:r>
      <w:r w:rsidRPr="00F86201">
        <w:rPr>
          <w:rFonts w:eastAsia="方正仿宋_GBK" w:hint="eastAsia"/>
          <w:bCs/>
          <w:color w:val="000000"/>
          <w:sz w:val="32"/>
          <w:szCs w:val="32"/>
        </w:rPr>
        <w:t xml:space="preserve">  </w:t>
      </w:r>
      <w:r>
        <w:rPr>
          <w:rFonts w:eastAsia="方正仿宋_GBK" w:hint="eastAsia"/>
          <w:color w:val="000000"/>
          <w:sz w:val="32"/>
          <w:szCs w:val="32"/>
        </w:rPr>
        <w:t>支部委员会在对发展对象进行严格审查、</w:t>
      </w:r>
      <w:r w:rsidRPr="00F86201">
        <w:rPr>
          <w:rFonts w:eastAsia="方正仿宋_GBK" w:hint="eastAsia"/>
          <w:color w:val="000000"/>
          <w:sz w:val="32"/>
          <w:szCs w:val="32"/>
        </w:rPr>
        <w:t>经集体讨论认为合格后，报</w:t>
      </w:r>
      <w:r>
        <w:rPr>
          <w:rFonts w:eastAsia="方正仿宋_GBK" w:hint="eastAsia"/>
          <w:color w:val="000000"/>
          <w:sz w:val="32"/>
          <w:szCs w:val="32"/>
        </w:rPr>
        <w:t>上级</w:t>
      </w:r>
      <w:r w:rsidRPr="00F86201">
        <w:rPr>
          <w:rFonts w:eastAsia="方正仿宋_GBK" w:hint="eastAsia"/>
          <w:sz w:val="32"/>
          <w:szCs w:val="32"/>
        </w:rPr>
        <w:t>党委</w:t>
      </w:r>
      <w:r w:rsidRPr="00F86201">
        <w:rPr>
          <w:rFonts w:eastAsia="方正仿宋_GBK" w:hint="eastAsia"/>
          <w:color w:val="000000"/>
          <w:sz w:val="32"/>
          <w:szCs w:val="32"/>
        </w:rPr>
        <w:t>预审</w:t>
      </w:r>
      <w:r>
        <w:rPr>
          <w:rFonts w:eastAsia="方正仿宋_GBK" w:hint="eastAsia"/>
          <w:color w:val="000000"/>
          <w:sz w:val="32"/>
          <w:szCs w:val="32"/>
        </w:rPr>
        <w:t>。</w:t>
      </w:r>
      <w:r>
        <w:rPr>
          <w:rFonts w:eastAsia="方正仿宋_GBK" w:hint="eastAsia"/>
          <w:bCs/>
          <w:color w:val="000000"/>
          <w:sz w:val="32"/>
          <w:szCs w:val="32"/>
        </w:rPr>
        <w:t>预审查内容包括</w:t>
      </w:r>
      <w:r>
        <w:rPr>
          <w:rFonts w:eastAsia="方正仿宋_GBK" w:hint="eastAsia"/>
          <w:color w:val="000000"/>
          <w:sz w:val="32"/>
          <w:szCs w:val="32"/>
        </w:rPr>
        <w:t>发展对象的条件、培养教育情况等</w:t>
      </w:r>
      <w:r w:rsidRPr="00F86201">
        <w:rPr>
          <w:rFonts w:eastAsia="方正仿宋_GBK" w:hint="eastAsia"/>
          <w:color w:val="000000"/>
          <w:sz w:val="32"/>
          <w:szCs w:val="32"/>
        </w:rPr>
        <w:t>，根据需要听取纪检、</w:t>
      </w:r>
      <w:r>
        <w:rPr>
          <w:rFonts w:eastAsia="方正仿宋_GBK" w:hint="eastAsia"/>
          <w:color w:val="000000"/>
          <w:sz w:val="32"/>
          <w:szCs w:val="32"/>
        </w:rPr>
        <w:t>学工、</w:t>
      </w:r>
      <w:r w:rsidRPr="00F86201">
        <w:rPr>
          <w:rFonts w:eastAsia="方正仿宋_GBK" w:hint="eastAsia"/>
          <w:color w:val="000000"/>
          <w:sz w:val="32"/>
          <w:szCs w:val="32"/>
        </w:rPr>
        <w:t>保卫等相关部门的意见。预审结果以书面形式通知党支部，并向审查合格的发展对象发放《中国共产党入党志愿书》。</w:t>
      </w:r>
    </w:p>
    <w:p w:rsidR="00BF5F19" w:rsidRPr="00F86201" w:rsidRDefault="00BF5F19" w:rsidP="00BF5F19">
      <w:pPr>
        <w:spacing w:line="540" w:lineRule="exact"/>
        <w:ind w:firstLineChars="200" w:firstLine="640"/>
        <w:rPr>
          <w:rFonts w:eastAsia="方正仿宋_GBK"/>
          <w:bCs/>
          <w:color w:val="000000"/>
          <w:sz w:val="32"/>
          <w:szCs w:val="32"/>
        </w:rPr>
      </w:pPr>
      <w:r>
        <w:rPr>
          <w:rFonts w:eastAsia="方正仿宋_GBK" w:hint="eastAsia"/>
          <w:color w:val="000000"/>
          <w:sz w:val="32"/>
          <w:szCs w:val="32"/>
        </w:rPr>
        <w:t>发展对象未来</w:t>
      </w:r>
      <w:r>
        <w:rPr>
          <w:rFonts w:eastAsia="方正仿宋_GBK" w:hint="eastAsia"/>
          <w:color w:val="000000"/>
          <w:sz w:val="32"/>
          <w:szCs w:val="32"/>
        </w:rPr>
        <w:t>3</w:t>
      </w:r>
      <w:r w:rsidRPr="00F86201">
        <w:rPr>
          <w:rFonts w:eastAsia="方正仿宋_GBK" w:hint="eastAsia"/>
          <w:color w:val="000000"/>
          <w:sz w:val="32"/>
          <w:szCs w:val="32"/>
        </w:rPr>
        <w:t>个月内将离开工作、学习单位的，一般不办理接收预备党员</w:t>
      </w:r>
      <w:r>
        <w:rPr>
          <w:rFonts w:eastAsia="方正仿宋_GBK" w:hint="eastAsia"/>
          <w:color w:val="000000"/>
          <w:sz w:val="32"/>
          <w:szCs w:val="32"/>
        </w:rPr>
        <w:t>的</w:t>
      </w:r>
      <w:r w:rsidRPr="00F86201">
        <w:rPr>
          <w:rFonts w:eastAsia="方正仿宋_GBK" w:hint="eastAsia"/>
          <w:color w:val="000000"/>
          <w:sz w:val="32"/>
          <w:szCs w:val="32"/>
        </w:rPr>
        <w:t>手续。</w:t>
      </w:r>
    </w:p>
    <w:p w:rsidR="00BF5F19" w:rsidRPr="00F86201" w:rsidRDefault="00BF5F19" w:rsidP="00BF5F19">
      <w:pPr>
        <w:spacing w:line="540" w:lineRule="exact"/>
        <w:ind w:firstLineChars="200" w:firstLine="643"/>
        <w:rPr>
          <w:rFonts w:eastAsia="方正仿宋_GBK"/>
          <w:bCs/>
          <w:color w:val="000000"/>
          <w:sz w:val="32"/>
          <w:szCs w:val="32"/>
        </w:rPr>
      </w:pPr>
      <w:r w:rsidRPr="00ED2F03">
        <w:rPr>
          <w:rFonts w:eastAsia="方正仿宋_GBK" w:hint="eastAsia"/>
          <w:b/>
          <w:bCs/>
          <w:color w:val="000000"/>
          <w:sz w:val="32"/>
          <w:szCs w:val="32"/>
        </w:rPr>
        <w:t>第二十七条</w:t>
      </w:r>
      <w:r w:rsidRPr="00F86201">
        <w:rPr>
          <w:rFonts w:eastAsia="方正仿宋_GBK" w:hint="eastAsia"/>
          <w:color w:val="000000"/>
          <w:sz w:val="32"/>
          <w:szCs w:val="32"/>
        </w:rPr>
        <w:t xml:space="preserve">  </w:t>
      </w:r>
      <w:r w:rsidRPr="00F86201">
        <w:rPr>
          <w:rFonts w:eastAsia="方正仿宋_GBK" w:hint="eastAsia"/>
          <w:color w:val="000000"/>
          <w:sz w:val="32"/>
          <w:szCs w:val="32"/>
        </w:rPr>
        <w:t>经预审合格的发展对象，由支部委员会提交支部大会讨论。召开讨论接收预备党员的支部大会，有表决权的到会人数必须超过应到会有表决权人数的半数。</w:t>
      </w:r>
    </w:p>
    <w:p w:rsidR="00BF5F19" w:rsidRPr="00F86201" w:rsidRDefault="00BF5F19" w:rsidP="00BF5F19">
      <w:pPr>
        <w:spacing w:line="540" w:lineRule="exact"/>
        <w:ind w:firstLineChars="200" w:firstLine="643"/>
        <w:rPr>
          <w:rFonts w:eastAsia="方正仿宋_GBK"/>
          <w:bCs/>
          <w:color w:val="000000"/>
          <w:sz w:val="32"/>
          <w:szCs w:val="32"/>
        </w:rPr>
      </w:pPr>
      <w:r w:rsidRPr="00ED2F03">
        <w:rPr>
          <w:rFonts w:eastAsia="方正仿宋_GBK" w:hint="eastAsia"/>
          <w:b/>
          <w:bCs/>
          <w:color w:val="000000"/>
          <w:sz w:val="32"/>
          <w:szCs w:val="32"/>
        </w:rPr>
        <w:t>第二十八条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 xml:space="preserve"> </w:t>
      </w:r>
      <w:r w:rsidRPr="00F86201">
        <w:rPr>
          <w:rFonts w:eastAsia="方正仿宋_GBK" w:hint="eastAsia"/>
          <w:color w:val="000000"/>
          <w:sz w:val="32"/>
          <w:szCs w:val="32"/>
        </w:rPr>
        <w:t>支部大会接收预备党员主要程序：</w:t>
      </w:r>
    </w:p>
    <w:p w:rsidR="00BF5F19" w:rsidRPr="00F86201" w:rsidRDefault="00BF5F19" w:rsidP="00BF5F19">
      <w:pPr>
        <w:spacing w:line="540" w:lineRule="exact"/>
        <w:ind w:firstLineChars="200" w:firstLine="640"/>
        <w:rPr>
          <w:rFonts w:eastAsia="方正仿宋_GBK"/>
          <w:bCs/>
          <w:color w:val="000000"/>
          <w:sz w:val="32"/>
          <w:szCs w:val="32"/>
        </w:rPr>
      </w:pPr>
      <w:r w:rsidRPr="00F86201">
        <w:rPr>
          <w:rFonts w:eastAsia="方正仿宋_GBK" w:hint="eastAsia"/>
          <w:color w:val="000000"/>
          <w:sz w:val="32"/>
          <w:szCs w:val="32"/>
        </w:rPr>
        <w:t>（一）发展对象汇报对党的认识、入党动</w:t>
      </w:r>
      <w:r>
        <w:rPr>
          <w:rFonts w:eastAsia="方正仿宋_GBK" w:hint="eastAsia"/>
          <w:color w:val="000000"/>
          <w:sz w:val="32"/>
          <w:szCs w:val="32"/>
        </w:rPr>
        <w:t>机、本人履历、家庭和主要社会关系情况，以及需向党组织说明的问题。</w:t>
      </w:r>
    </w:p>
    <w:p w:rsidR="00BF5F19" w:rsidRPr="00F86201" w:rsidRDefault="00BF5F19" w:rsidP="00BF5F19">
      <w:pPr>
        <w:spacing w:line="540" w:lineRule="exact"/>
        <w:ind w:firstLineChars="200" w:firstLine="640"/>
        <w:rPr>
          <w:rFonts w:eastAsia="方正仿宋_GBK"/>
          <w:bCs/>
          <w:color w:val="000000"/>
          <w:sz w:val="32"/>
          <w:szCs w:val="32"/>
        </w:rPr>
      </w:pPr>
      <w:r>
        <w:rPr>
          <w:rFonts w:eastAsia="方正仿宋_GBK" w:hint="eastAsia"/>
          <w:color w:val="000000"/>
          <w:sz w:val="32"/>
          <w:szCs w:val="32"/>
        </w:rPr>
        <w:t>（二）入党介绍人介绍发展对象有关情况，并对其能否入党表明意见。</w:t>
      </w:r>
    </w:p>
    <w:p w:rsidR="00BF5F19" w:rsidRPr="00F86201" w:rsidRDefault="00BF5F19" w:rsidP="00BF5F19">
      <w:pPr>
        <w:spacing w:line="540" w:lineRule="exact"/>
        <w:ind w:firstLineChars="200" w:firstLine="640"/>
        <w:rPr>
          <w:rFonts w:eastAsia="方正仿宋_GBK"/>
          <w:bCs/>
          <w:color w:val="000000"/>
          <w:sz w:val="32"/>
          <w:szCs w:val="32"/>
        </w:rPr>
      </w:pPr>
      <w:r>
        <w:rPr>
          <w:rFonts w:eastAsia="方正仿宋_GBK" w:hint="eastAsia"/>
          <w:color w:val="000000"/>
          <w:sz w:val="32"/>
          <w:szCs w:val="32"/>
        </w:rPr>
        <w:t>（三）支部委员会报告对发展对象的审查情况。</w:t>
      </w:r>
    </w:p>
    <w:p w:rsidR="00BF5F19" w:rsidRPr="00F86201" w:rsidRDefault="00BF5F19" w:rsidP="00BF5F19">
      <w:pPr>
        <w:spacing w:line="540" w:lineRule="exact"/>
        <w:ind w:firstLineChars="200" w:firstLine="640"/>
        <w:rPr>
          <w:rFonts w:eastAsia="方正仿宋_GBK"/>
          <w:bCs/>
          <w:color w:val="000000"/>
          <w:sz w:val="32"/>
          <w:szCs w:val="32"/>
        </w:rPr>
      </w:pPr>
      <w:r w:rsidRPr="00F86201">
        <w:rPr>
          <w:rFonts w:eastAsia="方正仿宋_GBK" w:hint="eastAsia"/>
          <w:color w:val="000000"/>
          <w:sz w:val="32"/>
          <w:szCs w:val="32"/>
        </w:rPr>
        <w:t>（四）与会党员对发展对象能否入党进行充分讨论，并采取无记名投票方式进行表决。赞成人数超过应到会有表决权的正式党员的半数，才能通过接收预备党员</w:t>
      </w:r>
      <w:r>
        <w:rPr>
          <w:rFonts w:eastAsia="方正仿宋_GBK" w:hint="eastAsia"/>
          <w:color w:val="000000"/>
          <w:sz w:val="32"/>
          <w:szCs w:val="32"/>
        </w:rPr>
        <w:t>的</w:t>
      </w:r>
      <w:r w:rsidRPr="00F86201">
        <w:rPr>
          <w:rFonts w:eastAsia="方正仿宋_GBK" w:hint="eastAsia"/>
          <w:color w:val="000000"/>
          <w:sz w:val="32"/>
          <w:szCs w:val="32"/>
        </w:rPr>
        <w:t>决议。因故不能到会的有表决权的正式党员，在支部大会召开前正式向党支部提出书面意见的，应当统计在票数内。</w:t>
      </w:r>
    </w:p>
    <w:p w:rsidR="00BF5F19" w:rsidRPr="00F86201" w:rsidRDefault="00BF5F19" w:rsidP="00BF5F19">
      <w:pPr>
        <w:spacing w:line="540" w:lineRule="exact"/>
        <w:ind w:firstLineChars="200" w:firstLine="640"/>
        <w:rPr>
          <w:rFonts w:eastAsia="方正仿宋_GBK"/>
          <w:bCs/>
          <w:color w:val="000000"/>
          <w:sz w:val="32"/>
          <w:szCs w:val="32"/>
        </w:rPr>
      </w:pPr>
      <w:r w:rsidRPr="00F86201">
        <w:rPr>
          <w:rFonts w:eastAsia="方正仿宋_GBK" w:hint="eastAsia"/>
          <w:color w:val="000000"/>
          <w:sz w:val="32"/>
          <w:szCs w:val="32"/>
        </w:rPr>
        <w:t>支部大会讨论两个以上的发展对象入党时，应当逐个讨论和表决。支部大会讨论接收预备党员一次会议最多不得超过</w:t>
      </w:r>
      <w:r w:rsidRPr="00F86201">
        <w:rPr>
          <w:rFonts w:eastAsia="方正仿宋_GBK" w:hint="eastAsia"/>
          <w:sz w:val="32"/>
          <w:szCs w:val="32"/>
        </w:rPr>
        <w:t>8</w:t>
      </w:r>
      <w:r w:rsidRPr="00F86201">
        <w:rPr>
          <w:rFonts w:eastAsia="方正仿宋_GBK" w:hint="eastAsia"/>
          <w:sz w:val="32"/>
          <w:szCs w:val="32"/>
        </w:rPr>
        <w:t>人</w:t>
      </w:r>
      <w:r w:rsidRPr="00F86201">
        <w:rPr>
          <w:rFonts w:eastAsia="方正仿宋_GBK" w:hint="eastAsia"/>
          <w:color w:val="000000"/>
          <w:sz w:val="32"/>
          <w:szCs w:val="32"/>
        </w:rPr>
        <w:t>。</w:t>
      </w:r>
    </w:p>
    <w:p w:rsidR="00BF5F19" w:rsidRPr="00F86201" w:rsidRDefault="00BF5F19" w:rsidP="00BF5F19">
      <w:pPr>
        <w:spacing w:line="540" w:lineRule="exact"/>
        <w:ind w:firstLineChars="200" w:firstLine="643"/>
        <w:rPr>
          <w:rFonts w:eastAsia="方正仿宋_GBK"/>
          <w:bCs/>
          <w:color w:val="000000"/>
          <w:sz w:val="32"/>
          <w:szCs w:val="32"/>
        </w:rPr>
      </w:pPr>
      <w:r w:rsidRPr="00ED2F03">
        <w:rPr>
          <w:rFonts w:eastAsia="方正仿宋_GBK" w:hint="eastAsia"/>
          <w:b/>
          <w:bCs/>
          <w:color w:val="000000"/>
          <w:sz w:val="32"/>
          <w:szCs w:val="32"/>
        </w:rPr>
        <w:t>第二十九条</w:t>
      </w:r>
      <w:r w:rsidRPr="00F86201">
        <w:rPr>
          <w:rFonts w:eastAsia="方正仿宋_GBK" w:hint="eastAsia"/>
          <w:color w:val="000000"/>
          <w:sz w:val="32"/>
          <w:szCs w:val="32"/>
        </w:rPr>
        <w:t xml:space="preserve">  </w:t>
      </w:r>
      <w:r w:rsidRPr="00F86201">
        <w:rPr>
          <w:rFonts w:eastAsia="方正仿宋_GBK" w:hint="eastAsia"/>
          <w:color w:val="000000"/>
          <w:sz w:val="32"/>
          <w:szCs w:val="32"/>
        </w:rPr>
        <w:t>党支部应当及时将支部大会决议写入发展对象的《中国共产党入党志愿书》，并连同本人的入党申请书、政治审查材料、《优秀团员推荐表》《入党积极分子教育考察登记簿》、党校结业材料（包括入党积极分子党校结业材料和入党发展对象党校结业材料）、支部大会讨论记录、群众意见等，一并报</w:t>
      </w:r>
      <w:r>
        <w:rPr>
          <w:rFonts w:eastAsia="方正仿宋_GBK" w:hint="eastAsia"/>
          <w:color w:val="000000"/>
          <w:sz w:val="32"/>
          <w:szCs w:val="32"/>
        </w:rPr>
        <w:t>上级</w:t>
      </w:r>
      <w:r w:rsidRPr="00F86201">
        <w:rPr>
          <w:rFonts w:eastAsia="方正仿宋_GBK" w:hint="eastAsia"/>
          <w:color w:val="000000"/>
          <w:sz w:val="32"/>
          <w:szCs w:val="32"/>
        </w:rPr>
        <w:t>党委审批。</w:t>
      </w:r>
    </w:p>
    <w:p w:rsidR="00BF5F19" w:rsidRPr="00F86201" w:rsidRDefault="00BF5F19" w:rsidP="00BF5F19">
      <w:pPr>
        <w:spacing w:line="540" w:lineRule="exact"/>
        <w:ind w:firstLineChars="200" w:firstLine="640"/>
        <w:rPr>
          <w:rFonts w:eastAsia="方正仿宋_GBK"/>
          <w:bCs/>
          <w:color w:val="000000"/>
          <w:sz w:val="32"/>
          <w:szCs w:val="32"/>
        </w:rPr>
      </w:pPr>
      <w:r w:rsidRPr="00F86201">
        <w:rPr>
          <w:rFonts w:eastAsia="方正仿宋_GBK" w:hint="eastAsia"/>
          <w:color w:val="000000"/>
          <w:sz w:val="32"/>
          <w:szCs w:val="32"/>
        </w:rPr>
        <w:t>支部大会决议主要内容包括：发展对象的主要表现；应到会和实际到会有表决权的党员人数；表决结果；通过决议日期；支部书记签名。</w:t>
      </w:r>
    </w:p>
    <w:p w:rsidR="00BF5F19" w:rsidRPr="00F86201" w:rsidRDefault="00BF5F19" w:rsidP="00BF5F19">
      <w:pPr>
        <w:spacing w:line="540" w:lineRule="exact"/>
        <w:ind w:firstLineChars="200" w:firstLine="643"/>
        <w:rPr>
          <w:rFonts w:eastAsia="方正仿宋_GBK"/>
          <w:bCs/>
          <w:color w:val="000000"/>
          <w:sz w:val="32"/>
          <w:szCs w:val="32"/>
        </w:rPr>
      </w:pPr>
      <w:r w:rsidRPr="00ED2F03">
        <w:rPr>
          <w:rFonts w:eastAsia="方正仿宋_GBK" w:hint="eastAsia"/>
          <w:b/>
          <w:bCs/>
          <w:color w:val="000000"/>
          <w:sz w:val="32"/>
          <w:szCs w:val="32"/>
        </w:rPr>
        <w:t>第三十条</w:t>
      </w:r>
      <w:r w:rsidRPr="00F86201">
        <w:rPr>
          <w:rFonts w:eastAsia="方正仿宋_GBK" w:hint="eastAsia"/>
          <w:color w:val="000000"/>
          <w:sz w:val="32"/>
          <w:szCs w:val="32"/>
        </w:rPr>
        <w:t xml:space="preserve">  </w:t>
      </w:r>
      <w:r w:rsidRPr="00F86201">
        <w:rPr>
          <w:rFonts w:eastAsia="方正仿宋_GBK" w:hint="eastAsia"/>
          <w:color w:val="000000"/>
          <w:sz w:val="32"/>
          <w:szCs w:val="32"/>
        </w:rPr>
        <w:t>党委收到支部上报的接收预备党员决议后，应指派党委委员或组织员同发展对象谈话，作进一步的了解，帮助其提高对党的认识。谈话人应当将谈话情况和自己对发展对象能否入党的意见，如实填写在《中国共产党入党志愿书》上。</w:t>
      </w:r>
    </w:p>
    <w:p w:rsidR="00BF5F19" w:rsidRPr="00F86201" w:rsidRDefault="00BF5F19" w:rsidP="00BF5F19">
      <w:pPr>
        <w:spacing w:line="540" w:lineRule="exact"/>
        <w:ind w:firstLineChars="200" w:firstLine="643"/>
        <w:rPr>
          <w:rFonts w:eastAsia="方正仿宋_GBK"/>
          <w:bCs/>
          <w:color w:val="000000"/>
          <w:sz w:val="32"/>
          <w:szCs w:val="32"/>
        </w:rPr>
      </w:pPr>
      <w:r w:rsidRPr="00ED2F03">
        <w:rPr>
          <w:rFonts w:eastAsia="方正仿宋_GBK" w:hint="eastAsia"/>
          <w:b/>
          <w:bCs/>
          <w:color w:val="000000"/>
          <w:sz w:val="32"/>
          <w:szCs w:val="32"/>
        </w:rPr>
        <w:t>第三十一条</w:t>
      </w:r>
      <w:r w:rsidRPr="00F86201">
        <w:rPr>
          <w:rFonts w:eastAsia="方正仿宋_GBK" w:hint="eastAsia"/>
          <w:color w:val="000000"/>
          <w:sz w:val="32"/>
          <w:szCs w:val="32"/>
        </w:rPr>
        <w:t xml:space="preserve">  </w:t>
      </w:r>
      <w:r w:rsidRPr="00F86201">
        <w:rPr>
          <w:rFonts w:eastAsia="方正仿宋_GBK" w:hint="eastAsia"/>
          <w:color w:val="000000"/>
          <w:sz w:val="32"/>
          <w:szCs w:val="32"/>
        </w:rPr>
        <w:t>党委审批预备党员，由党委集体讨论和表决。党委审批的意见写入《中国共产党入党志愿书》，注明预备期</w:t>
      </w:r>
      <w:r>
        <w:rPr>
          <w:rFonts w:eastAsia="方正仿宋_GBK" w:hint="eastAsia"/>
          <w:color w:val="000000"/>
          <w:sz w:val="32"/>
          <w:szCs w:val="32"/>
        </w:rPr>
        <w:t>的</w:t>
      </w:r>
      <w:r w:rsidRPr="00F86201">
        <w:rPr>
          <w:rFonts w:eastAsia="方正仿宋_GBK" w:hint="eastAsia"/>
          <w:color w:val="000000"/>
          <w:sz w:val="32"/>
          <w:szCs w:val="32"/>
        </w:rPr>
        <w:t>起止时间，并下</w:t>
      </w:r>
      <w:r>
        <w:rPr>
          <w:rFonts w:eastAsia="方正仿宋_GBK" w:hint="eastAsia"/>
          <w:color w:val="000000"/>
          <w:sz w:val="32"/>
          <w:szCs w:val="32"/>
        </w:rPr>
        <w:t>发发展预备党员通知，党支部应及时通知本人并在支部</w:t>
      </w:r>
      <w:r w:rsidRPr="00F86201">
        <w:rPr>
          <w:rFonts w:eastAsia="方正仿宋_GBK" w:hint="eastAsia"/>
          <w:color w:val="000000"/>
          <w:sz w:val="32"/>
          <w:szCs w:val="32"/>
        </w:rPr>
        <w:t>大会上宣布</w:t>
      </w:r>
      <w:r>
        <w:rPr>
          <w:rFonts w:eastAsia="方正仿宋_GBK" w:hint="eastAsia"/>
          <w:color w:val="000000"/>
          <w:sz w:val="32"/>
          <w:szCs w:val="32"/>
        </w:rPr>
        <w:t>。</w:t>
      </w:r>
      <w:r w:rsidRPr="00F86201">
        <w:rPr>
          <w:rFonts w:eastAsia="方正仿宋_GBK" w:hint="eastAsia"/>
          <w:color w:val="000000"/>
          <w:sz w:val="32"/>
          <w:szCs w:val="32"/>
        </w:rPr>
        <w:t>对未被批准入党的，也要通知党支部和本人，做好思想工作。</w:t>
      </w:r>
    </w:p>
    <w:p w:rsidR="00BF5F19" w:rsidRPr="00F86201" w:rsidRDefault="00BF5F19" w:rsidP="00BF5F19">
      <w:pPr>
        <w:spacing w:line="540" w:lineRule="exact"/>
        <w:ind w:firstLineChars="200" w:firstLine="640"/>
        <w:rPr>
          <w:rFonts w:eastAsia="方正仿宋_GBK"/>
          <w:bCs/>
          <w:color w:val="000000"/>
          <w:sz w:val="32"/>
          <w:szCs w:val="32"/>
        </w:rPr>
      </w:pPr>
      <w:r w:rsidRPr="00F86201">
        <w:rPr>
          <w:rFonts w:eastAsia="方正仿宋_GBK" w:hint="eastAsia"/>
          <w:color w:val="000000"/>
          <w:sz w:val="32"/>
          <w:szCs w:val="32"/>
        </w:rPr>
        <w:t>党委审批两个以上预备党员时</w:t>
      </w:r>
      <w:r>
        <w:rPr>
          <w:rFonts w:eastAsia="方正仿宋_GBK" w:hint="eastAsia"/>
          <w:color w:val="000000"/>
          <w:sz w:val="32"/>
          <w:szCs w:val="32"/>
        </w:rPr>
        <w:t>，应当逐一审议和</w:t>
      </w:r>
      <w:r w:rsidRPr="00F86201">
        <w:rPr>
          <w:rFonts w:eastAsia="方正仿宋_GBK" w:hint="eastAsia"/>
          <w:color w:val="000000"/>
          <w:sz w:val="32"/>
          <w:szCs w:val="32"/>
        </w:rPr>
        <w:t>表决。</w:t>
      </w:r>
    </w:p>
    <w:p w:rsidR="00BF5F19" w:rsidRPr="00F86201" w:rsidRDefault="00BF5F19" w:rsidP="00BF5F19">
      <w:pPr>
        <w:spacing w:line="540" w:lineRule="exact"/>
        <w:ind w:firstLineChars="200" w:firstLine="643"/>
        <w:rPr>
          <w:rFonts w:eastAsia="方正仿宋_GBK"/>
          <w:bCs/>
          <w:color w:val="000000"/>
          <w:sz w:val="32"/>
          <w:szCs w:val="32"/>
        </w:rPr>
      </w:pPr>
      <w:r w:rsidRPr="00ED2F03">
        <w:rPr>
          <w:rFonts w:eastAsia="方正仿宋_GBK" w:hint="eastAsia"/>
          <w:b/>
          <w:bCs/>
          <w:color w:val="000000"/>
          <w:sz w:val="32"/>
          <w:szCs w:val="32"/>
        </w:rPr>
        <w:t>第三十二条</w:t>
      </w:r>
      <w:r w:rsidRPr="00F86201">
        <w:rPr>
          <w:rFonts w:eastAsia="方正仿宋_GBK" w:hint="eastAsia"/>
          <w:color w:val="000000"/>
          <w:sz w:val="32"/>
          <w:szCs w:val="32"/>
        </w:rPr>
        <w:t xml:space="preserve">  </w:t>
      </w:r>
      <w:r w:rsidRPr="00F86201">
        <w:rPr>
          <w:rFonts w:eastAsia="方正仿宋_GBK" w:hint="eastAsia"/>
          <w:color w:val="000000"/>
          <w:sz w:val="32"/>
          <w:szCs w:val="32"/>
        </w:rPr>
        <w:t>党委对党支部上报的接收预备党员的决议，在</w:t>
      </w:r>
      <w:r>
        <w:rPr>
          <w:rFonts w:eastAsia="方正仿宋_GBK" w:hint="eastAsia"/>
          <w:color w:val="000000"/>
          <w:sz w:val="32"/>
          <w:szCs w:val="32"/>
        </w:rPr>
        <w:t>3</w:t>
      </w:r>
      <w:r>
        <w:rPr>
          <w:rFonts w:eastAsia="方正仿宋_GBK" w:hint="eastAsia"/>
          <w:color w:val="000000"/>
          <w:sz w:val="32"/>
          <w:szCs w:val="32"/>
        </w:rPr>
        <w:t>个月内讨论审批，如遇特殊情况可适当延长审批时间，但不得超过</w:t>
      </w:r>
      <w:r>
        <w:rPr>
          <w:rFonts w:eastAsia="方正仿宋_GBK" w:hint="eastAsia"/>
          <w:color w:val="000000"/>
          <w:sz w:val="32"/>
          <w:szCs w:val="32"/>
        </w:rPr>
        <w:t>6</w:t>
      </w:r>
      <w:r w:rsidRPr="00F86201">
        <w:rPr>
          <w:rFonts w:eastAsia="方正仿宋_GBK" w:hint="eastAsia"/>
          <w:color w:val="000000"/>
          <w:sz w:val="32"/>
          <w:szCs w:val="32"/>
        </w:rPr>
        <w:t>个月。</w:t>
      </w:r>
    </w:p>
    <w:p w:rsidR="00BF5F19" w:rsidRPr="00F86201" w:rsidRDefault="00BF5F19" w:rsidP="00BF5F19">
      <w:pPr>
        <w:spacing w:line="540" w:lineRule="exact"/>
        <w:rPr>
          <w:rFonts w:eastAsia="方正仿宋_GBK"/>
          <w:bCs/>
          <w:color w:val="000000"/>
          <w:sz w:val="32"/>
          <w:szCs w:val="32"/>
        </w:rPr>
      </w:pPr>
    </w:p>
    <w:p w:rsidR="00BF5F19" w:rsidRPr="00ED2F03" w:rsidRDefault="00BF5F19" w:rsidP="00BF5F19">
      <w:pPr>
        <w:spacing w:line="540" w:lineRule="exact"/>
        <w:jc w:val="center"/>
        <w:rPr>
          <w:rFonts w:ascii="方正黑体_GBK" w:eastAsia="方正黑体_GBK"/>
          <w:bCs/>
          <w:color w:val="000000"/>
          <w:sz w:val="32"/>
          <w:szCs w:val="32"/>
        </w:rPr>
      </w:pPr>
      <w:r w:rsidRPr="00ED2F03">
        <w:rPr>
          <w:rFonts w:ascii="方正黑体_GBK" w:eastAsia="方正黑体_GBK" w:hint="eastAsia"/>
          <w:color w:val="000000"/>
          <w:sz w:val="32"/>
          <w:szCs w:val="32"/>
        </w:rPr>
        <w:t>第五章  预备党员的教育、考察和转正</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第三十三条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 xml:space="preserve"> </w:t>
      </w:r>
      <w:r w:rsidRPr="00F86201">
        <w:rPr>
          <w:rFonts w:eastAsia="方正仿宋_GBK" w:hint="eastAsia"/>
          <w:color w:val="000000"/>
          <w:sz w:val="32"/>
          <w:szCs w:val="32"/>
        </w:rPr>
        <w:t>学院党委</w:t>
      </w:r>
      <w:r>
        <w:rPr>
          <w:rFonts w:eastAsia="方正仿宋_GBK" w:hint="eastAsia"/>
          <w:color w:val="000000"/>
          <w:sz w:val="32"/>
          <w:szCs w:val="32"/>
        </w:rPr>
        <w:t>、党总支</w:t>
      </w:r>
      <w:r w:rsidRPr="00F86201">
        <w:rPr>
          <w:rFonts w:eastAsia="方正仿宋_GBK" w:hint="eastAsia"/>
          <w:color w:val="000000"/>
          <w:sz w:val="32"/>
          <w:szCs w:val="32"/>
        </w:rPr>
        <w:t>应当及时将批准的预备党员编入党支部，通过党的组织生活和</w:t>
      </w:r>
      <w:r>
        <w:rPr>
          <w:rFonts w:eastAsia="方正仿宋_GBK" w:hint="eastAsia"/>
          <w:sz w:val="32"/>
          <w:szCs w:val="32"/>
        </w:rPr>
        <w:t>分配适当的社会工作、群众工作，</w:t>
      </w:r>
      <w:r w:rsidRPr="00F86201">
        <w:rPr>
          <w:rFonts w:eastAsia="方正仿宋_GBK" w:hint="eastAsia"/>
          <w:sz w:val="32"/>
          <w:szCs w:val="32"/>
        </w:rPr>
        <w:t>对预备党员继续进行</w:t>
      </w:r>
      <w:r w:rsidRPr="00F86201">
        <w:rPr>
          <w:rFonts w:eastAsia="方正仿宋_GBK" w:hint="eastAsia"/>
          <w:color w:val="000000"/>
          <w:sz w:val="32"/>
          <w:szCs w:val="32"/>
        </w:rPr>
        <w:t>教育和考察。</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第三十四条</w:t>
      </w:r>
      <w:r w:rsidRPr="00F86201">
        <w:rPr>
          <w:rFonts w:eastAsia="方正仿宋_GBK" w:hint="eastAsia"/>
          <w:color w:val="000000"/>
          <w:sz w:val="32"/>
          <w:szCs w:val="32"/>
        </w:rPr>
        <w:t xml:space="preserve">  </w:t>
      </w:r>
      <w:r w:rsidRPr="00F86201">
        <w:rPr>
          <w:rFonts w:eastAsia="方正仿宋_GBK" w:hint="eastAsia"/>
          <w:color w:val="000000"/>
          <w:sz w:val="32"/>
          <w:szCs w:val="32"/>
        </w:rPr>
        <w:t>预备党员必须面对党旗进行</w:t>
      </w:r>
      <w:r>
        <w:rPr>
          <w:rFonts w:eastAsia="方正仿宋_GBK" w:hint="eastAsia"/>
          <w:color w:val="000000"/>
          <w:sz w:val="32"/>
          <w:szCs w:val="32"/>
        </w:rPr>
        <w:t>入党</w:t>
      </w:r>
      <w:r w:rsidRPr="00F86201">
        <w:rPr>
          <w:rFonts w:eastAsia="方正仿宋_GBK" w:hint="eastAsia"/>
          <w:color w:val="000000"/>
          <w:sz w:val="32"/>
          <w:szCs w:val="32"/>
        </w:rPr>
        <w:t>宣誓。入党宣誓仪式</w:t>
      </w:r>
      <w:r>
        <w:rPr>
          <w:rFonts w:eastAsia="方正仿宋_GBK" w:hint="eastAsia"/>
          <w:color w:val="000000"/>
          <w:sz w:val="32"/>
          <w:szCs w:val="32"/>
        </w:rPr>
        <w:t>，</w:t>
      </w:r>
      <w:r w:rsidRPr="00F86201">
        <w:rPr>
          <w:rFonts w:eastAsia="方正仿宋_GBK" w:hint="eastAsia"/>
          <w:color w:val="000000"/>
          <w:sz w:val="32"/>
          <w:szCs w:val="32"/>
        </w:rPr>
        <w:t>一般由学院党委或党支部</w:t>
      </w:r>
      <w:r>
        <w:rPr>
          <w:rFonts w:eastAsia="方正仿宋_GBK" w:hint="eastAsia"/>
          <w:color w:val="000000"/>
          <w:sz w:val="32"/>
          <w:szCs w:val="32"/>
        </w:rPr>
        <w:t>（党总支）</w:t>
      </w:r>
      <w:r w:rsidRPr="00F86201">
        <w:rPr>
          <w:rFonts w:eastAsia="方正仿宋_GBK" w:hint="eastAsia"/>
          <w:color w:val="000000"/>
          <w:sz w:val="32"/>
          <w:szCs w:val="32"/>
        </w:rPr>
        <w:t>组织进行。</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第三十五条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预备党员应当定期向党组织书面汇报思想，每年不少于</w:t>
      </w:r>
      <w:r w:rsidRPr="00F86201">
        <w:rPr>
          <w:rFonts w:eastAsia="方正仿宋_GBK" w:hint="eastAsia"/>
          <w:color w:val="000000"/>
          <w:sz w:val="32"/>
          <w:szCs w:val="32"/>
        </w:rPr>
        <w:t>4</w:t>
      </w:r>
      <w:r w:rsidRPr="00F86201">
        <w:rPr>
          <w:rFonts w:eastAsia="方正仿宋_GBK" w:hint="eastAsia"/>
          <w:color w:val="000000"/>
          <w:sz w:val="32"/>
          <w:szCs w:val="32"/>
        </w:rPr>
        <w:t>次。</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第三十六条</w:t>
      </w:r>
      <w:r w:rsidRPr="00F86201">
        <w:rPr>
          <w:rFonts w:eastAsia="方正仿宋_GBK" w:hint="eastAsia"/>
          <w:color w:val="000000"/>
          <w:sz w:val="32"/>
          <w:szCs w:val="32"/>
        </w:rPr>
        <w:t xml:space="preserve">  </w:t>
      </w:r>
      <w:r w:rsidRPr="00F86201">
        <w:rPr>
          <w:rFonts w:eastAsia="方正仿宋_GBK" w:hint="eastAsia"/>
          <w:color w:val="000000"/>
          <w:sz w:val="32"/>
          <w:szCs w:val="32"/>
        </w:rPr>
        <w:t>党支部要通过听取本人汇报、个别谈心、集中培训</w:t>
      </w:r>
      <w:r>
        <w:rPr>
          <w:rFonts w:eastAsia="方正仿宋_GBK" w:hint="eastAsia"/>
          <w:color w:val="000000"/>
          <w:sz w:val="32"/>
          <w:szCs w:val="32"/>
        </w:rPr>
        <w:t>、实践锻炼等方式，对预备党员进行教育和考察。</w:t>
      </w:r>
      <w:r w:rsidRPr="00F86201">
        <w:rPr>
          <w:rFonts w:eastAsia="方正仿宋_GBK" w:hint="eastAsia"/>
          <w:color w:val="000000"/>
          <w:sz w:val="32"/>
          <w:szCs w:val="32"/>
        </w:rPr>
        <w:t>对预备党员的考察情况要如实填写在《预备党员考察登记簿》上，不得突击填写。</w:t>
      </w:r>
    </w:p>
    <w:p w:rsidR="00BF5F19" w:rsidRPr="00F86201" w:rsidRDefault="00BF5F19" w:rsidP="00BF5F19">
      <w:pPr>
        <w:spacing w:line="540" w:lineRule="exact"/>
        <w:ind w:firstLineChars="200" w:firstLine="640"/>
        <w:rPr>
          <w:rFonts w:eastAsia="方正仿宋_GBK"/>
          <w:color w:val="000000"/>
          <w:sz w:val="32"/>
          <w:szCs w:val="32"/>
        </w:rPr>
      </w:pPr>
      <w:r w:rsidRPr="00F86201">
        <w:rPr>
          <w:rFonts w:eastAsia="方正仿宋_GBK" w:hint="eastAsia"/>
          <w:color w:val="000000"/>
          <w:sz w:val="32"/>
          <w:szCs w:val="32"/>
        </w:rPr>
        <w:t>预备党员毕业或调动工作时，毕业或调出单位党组织应将教育、考察的情况，认真负责地介绍给就业或调入单位党组织。</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第三十七条</w:t>
      </w:r>
      <w:r w:rsidRPr="00ED2F03">
        <w:rPr>
          <w:rFonts w:eastAsia="方正仿宋_GBK" w:hint="eastAsia"/>
          <w:b/>
          <w:bCs/>
          <w:color w:val="000000"/>
          <w:sz w:val="32"/>
          <w:szCs w:val="32"/>
        </w:rPr>
        <w:t xml:space="preserve"> </w:t>
      </w:r>
      <w:r w:rsidRPr="00F86201">
        <w:rPr>
          <w:rFonts w:eastAsia="方正仿宋_GBK" w:hint="eastAsia"/>
          <w:color w:val="000000"/>
          <w:sz w:val="32"/>
          <w:szCs w:val="32"/>
        </w:rPr>
        <w:t xml:space="preserve"> </w:t>
      </w:r>
      <w:r>
        <w:rPr>
          <w:rFonts w:eastAsia="方正仿宋_GBK" w:hint="eastAsia"/>
          <w:color w:val="000000"/>
          <w:sz w:val="32"/>
          <w:szCs w:val="32"/>
        </w:rPr>
        <w:t>预备党员的预备期为</w:t>
      </w:r>
      <w:r>
        <w:rPr>
          <w:rFonts w:eastAsia="方正仿宋_GBK" w:hint="eastAsia"/>
          <w:color w:val="000000"/>
          <w:sz w:val="32"/>
          <w:szCs w:val="32"/>
        </w:rPr>
        <w:t>1</w:t>
      </w:r>
      <w:r>
        <w:rPr>
          <w:rFonts w:eastAsia="方正仿宋_GBK" w:hint="eastAsia"/>
          <w:color w:val="000000"/>
          <w:sz w:val="32"/>
          <w:szCs w:val="32"/>
        </w:rPr>
        <w:t>年。预备期</w:t>
      </w:r>
      <w:r w:rsidRPr="00F86201">
        <w:rPr>
          <w:rFonts w:eastAsia="方正仿宋_GBK" w:hint="eastAsia"/>
          <w:color w:val="000000"/>
          <w:sz w:val="32"/>
          <w:szCs w:val="32"/>
        </w:rPr>
        <w:t>从支部大会通过其为预备党员之日起算。</w:t>
      </w:r>
    </w:p>
    <w:p w:rsidR="00BF5F19" w:rsidRPr="00F86201" w:rsidRDefault="00BF5F19" w:rsidP="00BF5F19">
      <w:pPr>
        <w:spacing w:line="540" w:lineRule="exact"/>
        <w:ind w:firstLineChars="200" w:firstLine="640"/>
        <w:rPr>
          <w:rFonts w:eastAsia="方正仿宋_GBK"/>
          <w:color w:val="000000"/>
          <w:sz w:val="32"/>
          <w:szCs w:val="32"/>
        </w:rPr>
      </w:pPr>
      <w:r w:rsidRPr="00F86201">
        <w:rPr>
          <w:rFonts w:eastAsia="方正仿宋_GBK" w:hint="eastAsia"/>
          <w:color w:val="000000"/>
          <w:sz w:val="32"/>
          <w:szCs w:val="32"/>
        </w:rPr>
        <w:t>预备党员预备期满，党支部应当及时讨论其能否转为正式党员。认真履行党员义务、具备党员条件的，应当按期转正为正式党员；需进一步教育和考察的，可延长一次预备期，延长时间不</w:t>
      </w:r>
      <w:r>
        <w:rPr>
          <w:rFonts w:eastAsia="方正仿宋_GBK" w:hint="eastAsia"/>
          <w:color w:val="000000"/>
          <w:sz w:val="32"/>
          <w:szCs w:val="32"/>
        </w:rPr>
        <w:t>能少于半年，最长不超过</w:t>
      </w:r>
      <w:r>
        <w:rPr>
          <w:rFonts w:eastAsia="方正仿宋_GBK" w:hint="eastAsia"/>
          <w:color w:val="000000"/>
          <w:sz w:val="32"/>
          <w:szCs w:val="32"/>
        </w:rPr>
        <w:t>1</w:t>
      </w:r>
      <w:r w:rsidRPr="00F86201">
        <w:rPr>
          <w:rFonts w:eastAsia="方正仿宋_GBK" w:hint="eastAsia"/>
          <w:color w:val="000000"/>
          <w:sz w:val="32"/>
          <w:szCs w:val="32"/>
        </w:rPr>
        <w:t>年；不履行党员义务、不具备党员条件的，应取消其预备党员资格。</w:t>
      </w:r>
    </w:p>
    <w:p w:rsidR="00BF5F19" w:rsidRPr="00F86201" w:rsidRDefault="00BF5F19" w:rsidP="00BF5F19">
      <w:pPr>
        <w:spacing w:line="540" w:lineRule="exact"/>
        <w:ind w:firstLineChars="200" w:firstLine="640"/>
        <w:rPr>
          <w:rFonts w:eastAsia="方正仿宋_GBK"/>
          <w:color w:val="000000"/>
          <w:sz w:val="32"/>
          <w:szCs w:val="32"/>
        </w:rPr>
      </w:pPr>
      <w:r w:rsidRPr="00F86201">
        <w:rPr>
          <w:rFonts w:eastAsia="方正仿宋_GBK" w:hint="eastAsia"/>
          <w:color w:val="000000"/>
          <w:sz w:val="32"/>
          <w:szCs w:val="32"/>
        </w:rPr>
        <w:t>预备党员违犯党纪，情节较轻，尚可保留预备党员资格的，应当对其进行批评教育或延长预备期；情节较重的，应当取消其预备党员资格。</w:t>
      </w:r>
    </w:p>
    <w:p w:rsidR="00BF5F19" w:rsidRPr="00F86201" w:rsidRDefault="00BF5F19" w:rsidP="00BF5F19">
      <w:pPr>
        <w:spacing w:line="540" w:lineRule="exact"/>
        <w:ind w:firstLineChars="200" w:firstLine="640"/>
        <w:rPr>
          <w:rFonts w:eastAsia="方正仿宋_GBK"/>
          <w:color w:val="000000"/>
          <w:sz w:val="32"/>
          <w:szCs w:val="32"/>
        </w:rPr>
      </w:pPr>
      <w:r w:rsidRPr="00F86201">
        <w:rPr>
          <w:rFonts w:eastAsia="方正仿宋_GBK" w:hint="eastAsia"/>
          <w:color w:val="000000"/>
          <w:sz w:val="32"/>
          <w:szCs w:val="32"/>
        </w:rPr>
        <w:t>预备党员转为正式党员、延长预备期或取消预备党员资格，应当经支部大会讨论通过，并由</w:t>
      </w:r>
      <w:r>
        <w:rPr>
          <w:rFonts w:eastAsia="方正仿宋_GBK" w:hint="eastAsia"/>
          <w:color w:val="000000"/>
          <w:sz w:val="32"/>
          <w:szCs w:val="32"/>
        </w:rPr>
        <w:t>上级</w:t>
      </w:r>
      <w:r w:rsidRPr="00F86201">
        <w:rPr>
          <w:rFonts w:eastAsia="方正仿宋_GBK" w:hint="eastAsia"/>
          <w:color w:val="000000"/>
          <w:sz w:val="32"/>
          <w:szCs w:val="32"/>
        </w:rPr>
        <w:t>党委审批。</w:t>
      </w:r>
    </w:p>
    <w:p w:rsidR="00BF5F19"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第三十八条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 xml:space="preserve"> </w:t>
      </w:r>
      <w:r w:rsidRPr="00F86201">
        <w:rPr>
          <w:rFonts w:eastAsia="方正仿宋_GBK" w:hint="eastAsia"/>
          <w:color w:val="000000"/>
          <w:sz w:val="32"/>
          <w:szCs w:val="32"/>
        </w:rPr>
        <w:t>预备党员的转正手续是：本人提出书面转正申请；党支部</w:t>
      </w:r>
      <w:r w:rsidRPr="00F86201">
        <w:rPr>
          <w:rFonts w:eastAsia="方正仿宋_GBK" w:hint="eastAsia"/>
          <w:sz w:val="32"/>
          <w:szCs w:val="32"/>
        </w:rPr>
        <w:t>公示预备党员基本情况；</w:t>
      </w:r>
      <w:r w:rsidRPr="00F86201">
        <w:rPr>
          <w:rFonts w:eastAsia="方正仿宋_GBK" w:hint="eastAsia"/>
          <w:color w:val="000000"/>
          <w:sz w:val="32"/>
          <w:szCs w:val="32"/>
        </w:rPr>
        <w:t>征求党员、群众意见；支</w:t>
      </w:r>
      <w:r>
        <w:rPr>
          <w:rFonts w:eastAsia="方正仿宋_GBK" w:hint="eastAsia"/>
          <w:color w:val="000000"/>
          <w:sz w:val="32"/>
          <w:szCs w:val="32"/>
        </w:rPr>
        <w:t>部</w:t>
      </w:r>
      <w:r w:rsidRPr="00F86201">
        <w:rPr>
          <w:rFonts w:eastAsia="方正仿宋_GBK" w:hint="eastAsia"/>
          <w:color w:val="000000"/>
          <w:sz w:val="32"/>
          <w:szCs w:val="32"/>
        </w:rPr>
        <w:t>委</w:t>
      </w:r>
      <w:r>
        <w:rPr>
          <w:rFonts w:eastAsia="方正仿宋_GBK" w:hint="eastAsia"/>
          <w:color w:val="000000"/>
          <w:sz w:val="32"/>
          <w:szCs w:val="32"/>
        </w:rPr>
        <w:t>员</w:t>
      </w:r>
      <w:r w:rsidRPr="00F86201">
        <w:rPr>
          <w:rFonts w:eastAsia="方正仿宋_GBK" w:hint="eastAsia"/>
          <w:color w:val="000000"/>
          <w:sz w:val="32"/>
          <w:szCs w:val="32"/>
        </w:rPr>
        <w:t>会审查；支部大会讨论、表决通过；</w:t>
      </w:r>
      <w:r>
        <w:rPr>
          <w:rFonts w:eastAsia="方正仿宋_GBK" w:hint="eastAsia"/>
          <w:color w:val="000000"/>
          <w:sz w:val="32"/>
          <w:szCs w:val="32"/>
        </w:rPr>
        <w:t>报上级</w:t>
      </w:r>
      <w:r w:rsidRPr="00F86201">
        <w:rPr>
          <w:rFonts w:eastAsia="方正仿宋_GBK" w:hint="eastAsia"/>
          <w:color w:val="000000"/>
          <w:sz w:val="32"/>
          <w:szCs w:val="32"/>
        </w:rPr>
        <w:t>党委审批。</w:t>
      </w:r>
    </w:p>
    <w:p w:rsidR="00BF5F19" w:rsidRPr="00F86201" w:rsidRDefault="00BF5F19" w:rsidP="00BF5F19">
      <w:pPr>
        <w:spacing w:line="540" w:lineRule="exact"/>
        <w:ind w:firstLineChars="200" w:firstLine="640"/>
        <w:rPr>
          <w:rFonts w:eastAsia="方正仿宋_GBK"/>
          <w:color w:val="000000"/>
          <w:sz w:val="32"/>
          <w:szCs w:val="32"/>
        </w:rPr>
      </w:pPr>
      <w:r>
        <w:rPr>
          <w:rFonts w:eastAsia="方正仿宋_GBK" w:hint="eastAsia"/>
          <w:color w:val="000000"/>
          <w:sz w:val="32"/>
          <w:szCs w:val="32"/>
        </w:rPr>
        <w:t>讨论预备党员转正的支部大会，对到会人数、赞成人数等要求与讨论接收预备党员的支部大会相同。</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第三十九条</w:t>
      </w:r>
      <w:r w:rsidRPr="00F86201">
        <w:rPr>
          <w:rFonts w:eastAsia="方正仿宋_GBK" w:hint="eastAsia"/>
          <w:color w:val="000000"/>
          <w:sz w:val="32"/>
          <w:szCs w:val="32"/>
        </w:rPr>
        <w:t xml:space="preserve">  </w:t>
      </w:r>
      <w:r w:rsidRPr="00F86201">
        <w:rPr>
          <w:rFonts w:eastAsia="方正仿宋_GBK" w:hint="eastAsia"/>
          <w:color w:val="000000"/>
          <w:sz w:val="32"/>
          <w:szCs w:val="32"/>
        </w:rPr>
        <w:t>支部大会讨论预备党员转正的主要程序是：</w:t>
      </w:r>
    </w:p>
    <w:p w:rsidR="00BF5F19" w:rsidRPr="00F86201" w:rsidRDefault="00BF5F19" w:rsidP="00BF5F19">
      <w:pPr>
        <w:spacing w:line="540" w:lineRule="exact"/>
        <w:ind w:firstLineChars="200" w:firstLine="640"/>
        <w:rPr>
          <w:rFonts w:eastAsia="方正仿宋_GBK"/>
          <w:color w:val="000000"/>
          <w:sz w:val="32"/>
          <w:szCs w:val="32"/>
        </w:rPr>
      </w:pPr>
      <w:r w:rsidRPr="00F86201">
        <w:rPr>
          <w:rFonts w:eastAsia="方正仿宋_GBK" w:hint="eastAsia"/>
          <w:color w:val="000000"/>
          <w:sz w:val="32"/>
          <w:szCs w:val="32"/>
        </w:rPr>
        <w:t>（一）由预备党员汇报在预备期间</w:t>
      </w:r>
      <w:r>
        <w:rPr>
          <w:rFonts w:eastAsia="方正仿宋_GBK" w:hint="eastAsia"/>
          <w:color w:val="000000"/>
          <w:sz w:val="32"/>
          <w:szCs w:val="32"/>
        </w:rPr>
        <w:t>的表现情况。</w:t>
      </w:r>
    </w:p>
    <w:p w:rsidR="00BF5F19" w:rsidRPr="00F86201" w:rsidRDefault="00BF5F19" w:rsidP="00BF5F19">
      <w:pPr>
        <w:spacing w:line="540" w:lineRule="exact"/>
        <w:ind w:firstLineChars="200" w:firstLine="640"/>
        <w:rPr>
          <w:rFonts w:eastAsia="方正仿宋_GBK"/>
          <w:color w:val="000000"/>
          <w:sz w:val="32"/>
          <w:szCs w:val="32"/>
        </w:rPr>
      </w:pPr>
      <w:r>
        <w:rPr>
          <w:rFonts w:eastAsia="方正仿宋_GBK" w:hint="eastAsia"/>
          <w:color w:val="000000"/>
          <w:sz w:val="32"/>
          <w:szCs w:val="32"/>
        </w:rPr>
        <w:t>（二）</w:t>
      </w:r>
      <w:r w:rsidRPr="00F86201">
        <w:rPr>
          <w:rFonts w:eastAsia="方正仿宋_GBK" w:hint="eastAsia"/>
          <w:color w:val="000000"/>
          <w:sz w:val="32"/>
          <w:szCs w:val="32"/>
        </w:rPr>
        <w:t>支</w:t>
      </w:r>
      <w:r>
        <w:rPr>
          <w:rFonts w:eastAsia="方正仿宋_GBK" w:hint="eastAsia"/>
          <w:color w:val="000000"/>
          <w:sz w:val="32"/>
          <w:szCs w:val="32"/>
        </w:rPr>
        <w:t>部委员会向支部大会介绍对预备党员的教育考察情况。</w:t>
      </w:r>
    </w:p>
    <w:p w:rsidR="00BF5F19" w:rsidRPr="00F86201" w:rsidRDefault="00BF5F19" w:rsidP="00BF5F19">
      <w:pPr>
        <w:spacing w:line="540" w:lineRule="exact"/>
        <w:ind w:firstLineChars="200" w:firstLine="640"/>
        <w:rPr>
          <w:rFonts w:eastAsia="方正仿宋_GBK"/>
          <w:color w:val="000000"/>
          <w:sz w:val="32"/>
          <w:szCs w:val="32"/>
        </w:rPr>
      </w:pPr>
      <w:r>
        <w:rPr>
          <w:rFonts w:eastAsia="方正仿宋_GBK" w:hint="eastAsia"/>
          <w:color w:val="000000"/>
          <w:sz w:val="32"/>
          <w:szCs w:val="32"/>
        </w:rPr>
        <w:t>（三）与会党员对其能否转正发表意见。</w:t>
      </w:r>
    </w:p>
    <w:p w:rsidR="00BF5F19" w:rsidRPr="00F86201" w:rsidRDefault="00BF5F19" w:rsidP="00BF5F19">
      <w:pPr>
        <w:spacing w:line="540" w:lineRule="exact"/>
        <w:ind w:firstLineChars="200" w:firstLine="640"/>
        <w:rPr>
          <w:rFonts w:eastAsia="方正仿宋_GBK"/>
          <w:color w:val="000000"/>
          <w:sz w:val="32"/>
          <w:szCs w:val="32"/>
        </w:rPr>
      </w:pPr>
      <w:r w:rsidRPr="00F86201">
        <w:rPr>
          <w:rFonts w:eastAsia="方正仿宋_GBK" w:hint="eastAsia"/>
          <w:color w:val="000000"/>
          <w:sz w:val="32"/>
          <w:szCs w:val="32"/>
        </w:rPr>
        <w:t>（四）采取无记名投票方式进行表决</w:t>
      </w:r>
      <w:r>
        <w:rPr>
          <w:rFonts w:eastAsia="方正仿宋_GBK" w:hint="eastAsia"/>
          <w:color w:val="000000"/>
          <w:sz w:val="32"/>
          <w:szCs w:val="32"/>
        </w:rPr>
        <w:t>。</w:t>
      </w:r>
    </w:p>
    <w:p w:rsidR="00BF5F19" w:rsidRPr="00F86201" w:rsidRDefault="00BF5F19" w:rsidP="00BF5F19">
      <w:pPr>
        <w:spacing w:line="540" w:lineRule="exact"/>
        <w:ind w:firstLineChars="200" w:firstLine="640"/>
        <w:rPr>
          <w:rFonts w:eastAsia="方正仿宋_GBK"/>
          <w:color w:val="000000"/>
          <w:sz w:val="32"/>
          <w:szCs w:val="32"/>
        </w:rPr>
      </w:pPr>
      <w:r w:rsidRPr="00F86201">
        <w:rPr>
          <w:rFonts w:eastAsia="方正仿宋_GBK" w:hint="eastAsia"/>
          <w:color w:val="000000"/>
          <w:sz w:val="32"/>
          <w:szCs w:val="32"/>
        </w:rPr>
        <w:t>（五）党支部将支部大会决议填写在《中国共产党入党志愿书》上，并及时上报</w:t>
      </w:r>
      <w:r>
        <w:rPr>
          <w:rFonts w:eastAsia="方正仿宋_GBK" w:hint="eastAsia"/>
          <w:color w:val="000000"/>
          <w:sz w:val="32"/>
          <w:szCs w:val="32"/>
        </w:rPr>
        <w:t>上级</w:t>
      </w:r>
      <w:r w:rsidRPr="00F86201">
        <w:rPr>
          <w:rFonts w:eastAsia="方正仿宋_GBK" w:hint="eastAsia"/>
          <w:color w:val="000000"/>
          <w:sz w:val="32"/>
          <w:szCs w:val="32"/>
        </w:rPr>
        <w:t>党委审批。</w:t>
      </w:r>
    </w:p>
    <w:p w:rsidR="00BF5F19" w:rsidRDefault="00BF5F19" w:rsidP="00BF5F19">
      <w:pPr>
        <w:spacing w:line="540" w:lineRule="exact"/>
        <w:ind w:firstLineChars="200" w:firstLine="640"/>
        <w:rPr>
          <w:rFonts w:eastAsia="方正仿宋_GBK"/>
          <w:sz w:val="32"/>
          <w:szCs w:val="32"/>
        </w:rPr>
      </w:pPr>
      <w:r w:rsidRPr="00F86201">
        <w:rPr>
          <w:rFonts w:eastAsia="方正仿宋_GBK" w:hint="eastAsia"/>
          <w:color w:val="000000"/>
          <w:sz w:val="32"/>
          <w:szCs w:val="32"/>
        </w:rPr>
        <w:t>支部大会讨论两个以上的预备党员转正时，应当逐个讨论和表决。支部大会讨论预备党员转正</w:t>
      </w:r>
      <w:r>
        <w:rPr>
          <w:rFonts w:eastAsia="方正仿宋_GBK" w:hint="eastAsia"/>
          <w:color w:val="000000"/>
          <w:sz w:val="32"/>
          <w:szCs w:val="32"/>
        </w:rPr>
        <w:t>，</w:t>
      </w:r>
      <w:r w:rsidRPr="00F86201">
        <w:rPr>
          <w:rFonts w:eastAsia="方正仿宋_GBK" w:hint="eastAsia"/>
          <w:color w:val="000000"/>
          <w:sz w:val="32"/>
          <w:szCs w:val="32"/>
        </w:rPr>
        <w:t>一次会议最多不得超过</w:t>
      </w:r>
      <w:r w:rsidRPr="00F86201">
        <w:rPr>
          <w:rFonts w:eastAsia="方正仿宋_GBK" w:hint="eastAsia"/>
          <w:sz w:val="32"/>
          <w:szCs w:val="32"/>
        </w:rPr>
        <w:t>8</w:t>
      </w:r>
      <w:r w:rsidRPr="00F86201">
        <w:rPr>
          <w:rFonts w:eastAsia="方正仿宋_GBK" w:hint="eastAsia"/>
          <w:sz w:val="32"/>
          <w:szCs w:val="32"/>
        </w:rPr>
        <w:t>人。</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第四十条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 xml:space="preserve"> </w:t>
      </w:r>
      <w:r w:rsidRPr="00F86201">
        <w:rPr>
          <w:rFonts w:eastAsia="方正仿宋_GBK" w:hint="eastAsia"/>
          <w:color w:val="000000"/>
          <w:sz w:val="32"/>
          <w:szCs w:val="32"/>
        </w:rPr>
        <w:t>党委对党支部</w:t>
      </w:r>
      <w:r>
        <w:rPr>
          <w:rFonts w:eastAsia="方正仿宋_GBK" w:hint="eastAsia"/>
          <w:color w:val="000000"/>
          <w:sz w:val="32"/>
          <w:szCs w:val="32"/>
        </w:rPr>
        <w:t>上报的预备党员转正决议，应在</w:t>
      </w:r>
      <w:r>
        <w:rPr>
          <w:rFonts w:eastAsia="方正仿宋_GBK" w:hint="eastAsia"/>
          <w:color w:val="000000"/>
          <w:sz w:val="32"/>
          <w:szCs w:val="32"/>
        </w:rPr>
        <w:t>3</w:t>
      </w:r>
      <w:r w:rsidRPr="00F86201">
        <w:rPr>
          <w:rFonts w:eastAsia="方正仿宋_GBK" w:hint="eastAsia"/>
          <w:color w:val="000000"/>
          <w:sz w:val="32"/>
          <w:szCs w:val="32"/>
        </w:rPr>
        <w:t>个月内审批，</w:t>
      </w:r>
      <w:r>
        <w:rPr>
          <w:rFonts w:eastAsia="方正仿宋_GBK" w:hint="eastAsia"/>
          <w:color w:val="000000"/>
          <w:sz w:val="32"/>
          <w:szCs w:val="32"/>
        </w:rPr>
        <w:t>如遇特殊情况可适当延长审批时间，但不得超过</w:t>
      </w:r>
      <w:r>
        <w:rPr>
          <w:rFonts w:eastAsia="方正仿宋_GBK" w:hint="eastAsia"/>
          <w:color w:val="000000"/>
          <w:sz w:val="32"/>
          <w:szCs w:val="32"/>
        </w:rPr>
        <w:t>6</w:t>
      </w:r>
      <w:r w:rsidRPr="00F86201">
        <w:rPr>
          <w:rFonts w:eastAsia="方正仿宋_GBK" w:hint="eastAsia"/>
          <w:color w:val="000000"/>
          <w:sz w:val="32"/>
          <w:szCs w:val="32"/>
        </w:rPr>
        <w:t>个月。审批意见要填入《中国共产党入党志愿书》，并</w:t>
      </w:r>
      <w:r>
        <w:rPr>
          <w:rFonts w:eastAsia="方正仿宋_GBK" w:hint="eastAsia"/>
          <w:color w:val="000000"/>
          <w:sz w:val="32"/>
          <w:szCs w:val="32"/>
        </w:rPr>
        <w:t>下发预备党员转正通知。党支部书记要与本人谈话，并将审批结果在支部</w:t>
      </w:r>
      <w:r w:rsidRPr="00F86201">
        <w:rPr>
          <w:rFonts w:eastAsia="方正仿宋_GBK" w:hint="eastAsia"/>
          <w:color w:val="000000"/>
          <w:sz w:val="32"/>
          <w:szCs w:val="32"/>
        </w:rPr>
        <w:t>大会上宣布。</w:t>
      </w:r>
    </w:p>
    <w:p w:rsidR="00BF5F19" w:rsidRPr="00F86201" w:rsidRDefault="00BF5F19" w:rsidP="00BF5F19">
      <w:pPr>
        <w:spacing w:line="540" w:lineRule="exact"/>
        <w:ind w:firstLineChars="200" w:firstLine="640"/>
        <w:rPr>
          <w:rFonts w:eastAsia="方正仿宋_GBK"/>
          <w:color w:val="000000"/>
          <w:sz w:val="32"/>
          <w:szCs w:val="32"/>
        </w:rPr>
      </w:pPr>
      <w:r>
        <w:rPr>
          <w:rFonts w:eastAsia="方正仿宋_GBK" w:hint="eastAsia"/>
          <w:color w:val="000000"/>
          <w:sz w:val="32"/>
          <w:szCs w:val="32"/>
        </w:rPr>
        <w:t>党委审批两个以上预备党员转正时应当逐一审议和</w:t>
      </w:r>
      <w:r w:rsidRPr="00F86201">
        <w:rPr>
          <w:rFonts w:eastAsia="方正仿宋_GBK" w:hint="eastAsia"/>
          <w:color w:val="000000"/>
          <w:sz w:val="32"/>
          <w:szCs w:val="32"/>
        </w:rPr>
        <w:t>表决。</w:t>
      </w:r>
    </w:p>
    <w:p w:rsidR="00BF5F19" w:rsidRPr="00F86201" w:rsidRDefault="00BF5F19" w:rsidP="00BF5F19">
      <w:pPr>
        <w:spacing w:line="540" w:lineRule="exact"/>
        <w:ind w:firstLineChars="200" w:firstLine="640"/>
        <w:rPr>
          <w:rFonts w:eastAsia="方正仿宋_GBK"/>
          <w:color w:val="000000"/>
          <w:sz w:val="32"/>
          <w:szCs w:val="32"/>
        </w:rPr>
      </w:pPr>
      <w:r w:rsidRPr="00F86201">
        <w:rPr>
          <w:rFonts w:eastAsia="方正仿宋_GBK" w:hint="eastAsia"/>
          <w:color w:val="000000"/>
          <w:sz w:val="32"/>
          <w:szCs w:val="32"/>
        </w:rPr>
        <w:t>党员的党龄，从预备期满转为正式党员之日起算。</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第四十</w:t>
      </w:r>
      <w:r>
        <w:rPr>
          <w:rFonts w:eastAsia="方正仿宋_GBK" w:hint="eastAsia"/>
          <w:b/>
          <w:bCs/>
          <w:color w:val="000000"/>
          <w:sz w:val="32"/>
          <w:szCs w:val="32"/>
        </w:rPr>
        <w:t>一</w:t>
      </w:r>
      <w:r w:rsidRPr="00ED2F03">
        <w:rPr>
          <w:rFonts w:eastAsia="方正仿宋_GBK" w:hint="eastAsia"/>
          <w:b/>
          <w:bCs/>
          <w:color w:val="000000"/>
          <w:sz w:val="32"/>
          <w:szCs w:val="32"/>
        </w:rPr>
        <w:t>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 xml:space="preserve"> </w:t>
      </w:r>
      <w:r w:rsidRPr="00F86201">
        <w:rPr>
          <w:rFonts w:eastAsia="方正仿宋_GBK" w:hint="eastAsia"/>
          <w:color w:val="000000"/>
          <w:sz w:val="32"/>
          <w:szCs w:val="32"/>
        </w:rPr>
        <w:t>预备期未届满的预备党员工作、学习所在单位发生变动，应当及时报告原所在党组织，原所在党组织应当及时将对其培养教育和考察的情况，认真负责地介绍给接收预备党员的党组织。</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第四十</w:t>
      </w:r>
      <w:r>
        <w:rPr>
          <w:rFonts w:eastAsia="方正仿宋_GBK" w:hint="eastAsia"/>
          <w:b/>
          <w:bCs/>
          <w:color w:val="000000"/>
          <w:sz w:val="32"/>
          <w:szCs w:val="32"/>
        </w:rPr>
        <w:t>二</w:t>
      </w:r>
      <w:r w:rsidRPr="00ED2F03">
        <w:rPr>
          <w:rFonts w:eastAsia="方正仿宋_GBK" w:hint="eastAsia"/>
          <w:b/>
          <w:bCs/>
          <w:color w:val="000000"/>
          <w:sz w:val="32"/>
          <w:szCs w:val="32"/>
        </w:rPr>
        <w:t>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党支部对转入的预备党员的入党材料进行严格审查，</w:t>
      </w:r>
      <w:r w:rsidRPr="00F86201">
        <w:rPr>
          <w:rFonts w:eastAsia="方正仿宋_GBK" w:hint="eastAsia"/>
          <w:sz w:val="32"/>
          <w:szCs w:val="32"/>
        </w:rPr>
        <w:t>及时做好接续培养教育工作</w:t>
      </w:r>
      <w:r>
        <w:rPr>
          <w:rFonts w:eastAsia="方正仿宋_GBK" w:hint="eastAsia"/>
          <w:sz w:val="32"/>
          <w:szCs w:val="32"/>
        </w:rPr>
        <w:t>。</w:t>
      </w:r>
      <w:r w:rsidRPr="00F86201">
        <w:rPr>
          <w:rFonts w:eastAsia="方正仿宋_GBK" w:hint="eastAsia"/>
          <w:color w:val="000000"/>
          <w:sz w:val="32"/>
          <w:szCs w:val="32"/>
        </w:rPr>
        <w:t>对无法认定的预备党员，报</w:t>
      </w:r>
      <w:r>
        <w:rPr>
          <w:rFonts w:eastAsia="方正仿宋_GBK" w:hint="eastAsia"/>
          <w:color w:val="000000"/>
          <w:sz w:val="32"/>
          <w:szCs w:val="32"/>
        </w:rPr>
        <w:t>上级</w:t>
      </w:r>
      <w:r w:rsidRPr="00F86201">
        <w:rPr>
          <w:rFonts w:eastAsia="方正仿宋_GBK" w:hint="eastAsia"/>
          <w:color w:val="000000"/>
          <w:sz w:val="32"/>
          <w:szCs w:val="32"/>
        </w:rPr>
        <w:t>党委批准，不予承</w:t>
      </w:r>
      <w:r w:rsidRPr="00F86201">
        <w:rPr>
          <w:rFonts w:eastAsia="方正仿宋_GBK" w:cs="方正书宋简体" w:hint="eastAsia"/>
          <w:color w:val="000000"/>
          <w:sz w:val="32"/>
          <w:szCs w:val="32"/>
          <w:shd w:val="clear" w:color="auto" w:fill="FFFFFF"/>
        </w:rPr>
        <w:t>认。</w:t>
      </w:r>
      <w:r w:rsidRPr="00F86201">
        <w:rPr>
          <w:rFonts w:eastAsia="方正仿宋_GBK" w:hint="eastAsia"/>
          <w:color w:val="000000"/>
          <w:sz w:val="32"/>
          <w:szCs w:val="32"/>
        </w:rPr>
        <w:t>在其预备期届满时，如认为必要，可推迟讨论其转正问题，推</w:t>
      </w:r>
      <w:r>
        <w:rPr>
          <w:rFonts w:eastAsia="方正仿宋_GBK" w:hint="eastAsia"/>
          <w:color w:val="000000"/>
          <w:sz w:val="32"/>
          <w:szCs w:val="32"/>
        </w:rPr>
        <w:t>迟时间不超过</w:t>
      </w:r>
      <w:r>
        <w:rPr>
          <w:rFonts w:eastAsia="方正仿宋_GBK" w:hint="eastAsia"/>
          <w:color w:val="000000"/>
          <w:sz w:val="32"/>
          <w:szCs w:val="32"/>
        </w:rPr>
        <w:t>6</w:t>
      </w:r>
      <w:r>
        <w:rPr>
          <w:rFonts w:eastAsia="方正仿宋_GBK" w:hint="eastAsia"/>
          <w:color w:val="000000"/>
          <w:sz w:val="32"/>
          <w:szCs w:val="32"/>
        </w:rPr>
        <w:t>个月。转为正式党员的，其转正时间自预备期满之日起算</w:t>
      </w:r>
      <w:r w:rsidRPr="00F86201">
        <w:rPr>
          <w:rFonts w:eastAsia="方正仿宋_GBK" w:hint="eastAsia"/>
          <w:color w:val="000000"/>
          <w:sz w:val="32"/>
          <w:szCs w:val="32"/>
        </w:rPr>
        <w:t>。</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第四十三条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 xml:space="preserve"> </w:t>
      </w:r>
      <w:r w:rsidRPr="00F86201">
        <w:rPr>
          <w:rFonts w:eastAsia="方正仿宋_GBK" w:hint="eastAsia"/>
          <w:color w:val="000000"/>
          <w:sz w:val="32"/>
          <w:szCs w:val="32"/>
        </w:rPr>
        <w:t>预备党员转正后，</w:t>
      </w:r>
      <w:r>
        <w:rPr>
          <w:rFonts w:eastAsia="方正仿宋_GBK" w:hint="eastAsia"/>
          <w:color w:val="000000"/>
          <w:sz w:val="32"/>
          <w:szCs w:val="32"/>
        </w:rPr>
        <w:t>学院</w:t>
      </w:r>
      <w:r w:rsidRPr="00F86201">
        <w:rPr>
          <w:rFonts w:eastAsia="方正仿宋_GBK" w:hint="eastAsia"/>
          <w:color w:val="000000"/>
          <w:sz w:val="32"/>
          <w:szCs w:val="32"/>
        </w:rPr>
        <w:t>党委</w:t>
      </w:r>
      <w:r>
        <w:rPr>
          <w:rFonts w:eastAsia="方正仿宋_GBK" w:hint="eastAsia"/>
          <w:color w:val="000000"/>
          <w:sz w:val="32"/>
          <w:szCs w:val="32"/>
        </w:rPr>
        <w:t>、党总支</w:t>
      </w:r>
      <w:r w:rsidRPr="00F86201">
        <w:rPr>
          <w:rFonts w:eastAsia="方正仿宋_GBK" w:hint="eastAsia"/>
          <w:color w:val="000000"/>
          <w:sz w:val="32"/>
          <w:szCs w:val="32"/>
        </w:rPr>
        <w:t>应将党员的《中国共产党入党志愿书》、入党申请书、转正申请书、政审材料、教育考察等材料存入本人人事档案。</w:t>
      </w:r>
    </w:p>
    <w:p w:rsidR="00BF5F19"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sz w:val="32"/>
          <w:szCs w:val="32"/>
        </w:rPr>
        <w:t>第四十四条</w:t>
      </w:r>
      <w:r w:rsidRPr="00F86201">
        <w:rPr>
          <w:rFonts w:eastAsia="方正仿宋_GBK" w:hint="eastAsia"/>
          <w:bCs/>
          <w:sz w:val="32"/>
          <w:szCs w:val="32"/>
        </w:rPr>
        <w:t xml:space="preserve">  </w:t>
      </w:r>
      <w:r w:rsidRPr="00F86201">
        <w:rPr>
          <w:rFonts w:eastAsia="方正仿宋_GBK" w:hint="eastAsia"/>
          <w:sz w:val="32"/>
          <w:szCs w:val="32"/>
        </w:rPr>
        <w:t>各级</w:t>
      </w:r>
      <w:r w:rsidRPr="00F86201">
        <w:rPr>
          <w:rFonts w:eastAsia="方正仿宋_GBK"/>
          <w:sz w:val="32"/>
          <w:szCs w:val="32"/>
        </w:rPr>
        <w:t>党组织要</w:t>
      </w:r>
      <w:r w:rsidRPr="00F86201">
        <w:rPr>
          <w:rFonts w:eastAsia="方正仿宋_GBK" w:hint="eastAsia"/>
          <w:sz w:val="32"/>
          <w:szCs w:val="32"/>
        </w:rPr>
        <w:t>以习近平新时代中国特色社会主义思想为指导，</w:t>
      </w:r>
      <w:r w:rsidRPr="00F86201">
        <w:rPr>
          <w:rFonts w:eastAsia="方正仿宋_GBK"/>
          <w:sz w:val="32"/>
          <w:szCs w:val="32"/>
        </w:rPr>
        <w:t>从严从实抓好大学生党员教育管理</w:t>
      </w:r>
      <w:r w:rsidRPr="00F86201">
        <w:rPr>
          <w:rFonts w:eastAsia="方正仿宋_GBK" w:hint="eastAsia"/>
          <w:sz w:val="32"/>
          <w:szCs w:val="32"/>
        </w:rPr>
        <w:t>，</w:t>
      </w:r>
      <w:r w:rsidRPr="00F86201">
        <w:rPr>
          <w:rFonts w:eastAsia="方正仿宋_GBK"/>
          <w:sz w:val="32"/>
          <w:szCs w:val="32"/>
        </w:rPr>
        <w:t>促使大学生党员牢记身份使命、发挥模范带头作用，按照</w:t>
      </w:r>
      <w:r>
        <w:rPr>
          <w:rFonts w:eastAsia="方正仿宋_GBK" w:hint="eastAsia"/>
          <w:sz w:val="32"/>
          <w:szCs w:val="32"/>
        </w:rPr>
        <w:t>“</w:t>
      </w:r>
      <w:r w:rsidRPr="00F86201">
        <w:rPr>
          <w:rFonts w:eastAsia="方正仿宋_GBK"/>
          <w:sz w:val="32"/>
          <w:szCs w:val="32"/>
        </w:rPr>
        <w:t>保证数量、提</w:t>
      </w:r>
      <w:r w:rsidRPr="00F86201">
        <w:rPr>
          <w:rFonts w:eastAsia="方正仿宋_GBK" w:hint="eastAsia"/>
          <w:sz w:val="32"/>
          <w:szCs w:val="32"/>
        </w:rPr>
        <w:t>高</w:t>
      </w:r>
      <w:r w:rsidRPr="00F86201">
        <w:rPr>
          <w:rFonts w:eastAsia="方正仿宋_GBK"/>
          <w:sz w:val="32"/>
          <w:szCs w:val="32"/>
        </w:rPr>
        <w:t>质量</w:t>
      </w:r>
      <w:r w:rsidRPr="00F86201">
        <w:rPr>
          <w:rFonts w:eastAsia="方正仿宋_GBK" w:hint="eastAsia"/>
          <w:sz w:val="32"/>
          <w:szCs w:val="32"/>
        </w:rPr>
        <w:t>、</w:t>
      </w:r>
      <w:r w:rsidRPr="00F86201">
        <w:rPr>
          <w:rFonts w:eastAsia="方正仿宋_GBK"/>
          <w:sz w:val="32"/>
          <w:szCs w:val="32"/>
        </w:rPr>
        <w:t>丰富内容、创新方式</w:t>
      </w:r>
      <w:r>
        <w:rPr>
          <w:rFonts w:eastAsia="方正仿宋_GBK" w:hint="eastAsia"/>
          <w:sz w:val="32"/>
          <w:szCs w:val="32"/>
        </w:rPr>
        <w:t>”</w:t>
      </w:r>
      <w:r w:rsidRPr="00F86201">
        <w:rPr>
          <w:rFonts w:eastAsia="方正仿宋_GBK"/>
          <w:sz w:val="32"/>
          <w:szCs w:val="32"/>
        </w:rPr>
        <w:t>要求，认真落实</w:t>
      </w:r>
      <w:r w:rsidRPr="00F86201">
        <w:rPr>
          <w:rFonts w:eastAsia="方正仿宋_GBK" w:hint="eastAsia"/>
          <w:sz w:val="32"/>
          <w:szCs w:val="32"/>
        </w:rPr>
        <w:t>支部主题党日、“</w:t>
      </w:r>
      <w:r w:rsidRPr="00F86201">
        <w:rPr>
          <w:rFonts w:eastAsia="方正仿宋_GBK"/>
          <w:sz w:val="32"/>
          <w:szCs w:val="32"/>
        </w:rPr>
        <w:t>三会一课</w:t>
      </w:r>
      <w:r w:rsidRPr="00F86201">
        <w:rPr>
          <w:rFonts w:eastAsia="方正仿宋_GBK" w:hint="eastAsia"/>
          <w:sz w:val="32"/>
          <w:szCs w:val="32"/>
        </w:rPr>
        <w:t>”</w:t>
      </w:r>
      <w:r w:rsidRPr="00F86201">
        <w:rPr>
          <w:rFonts w:eastAsia="方正仿宋_GBK"/>
          <w:sz w:val="32"/>
          <w:szCs w:val="32"/>
        </w:rPr>
        <w:t>、组织生活会等基本制度，组织大学生党员深入学习党章党规</w:t>
      </w:r>
      <w:r w:rsidRPr="00F86201">
        <w:rPr>
          <w:rFonts w:eastAsia="方正仿宋_GBK" w:hint="eastAsia"/>
          <w:sz w:val="32"/>
          <w:szCs w:val="32"/>
        </w:rPr>
        <w:t>，</w:t>
      </w:r>
      <w:r w:rsidRPr="00F86201">
        <w:rPr>
          <w:rFonts w:eastAsia="方正仿宋_GBK"/>
          <w:sz w:val="32"/>
          <w:szCs w:val="32"/>
        </w:rPr>
        <w:t>不断增强</w:t>
      </w:r>
      <w:r w:rsidRPr="00F86201">
        <w:rPr>
          <w:rFonts w:eastAsia="方正仿宋_GBK" w:hint="eastAsia"/>
          <w:sz w:val="32"/>
          <w:szCs w:val="32"/>
        </w:rPr>
        <w:t>“</w:t>
      </w:r>
      <w:r w:rsidRPr="00F86201">
        <w:rPr>
          <w:rFonts w:eastAsia="方正仿宋_GBK"/>
          <w:sz w:val="32"/>
          <w:szCs w:val="32"/>
        </w:rPr>
        <w:t>四个意识</w:t>
      </w:r>
      <w:r>
        <w:rPr>
          <w:rFonts w:eastAsia="方正仿宋_GBK" w:hint="eastAsia"/>
          <w:sz w:val="32"/>
          <w:szCs w:val="32"/>
        </w:rPr>
        <w:t>”、</w:t>
      </w:r>
      <w:r w:rsidRPr="00F86201">
        <w:rPr>
          <w:rFonts w:eastAsia="方正仿宋_GBK" w:hint="eastAsia"/>
          <w:sz w:val="32"/>
          <w:szCs w:val="32"/>
        </w:rPr>
        <w:t>坚定“四个自信”</w:t>
      </w:r>
      <w:r w:rsidRPr="00F86201">
        <w:rPr>
          <w:rFonts w:eastAsia="方正仿宋_GBK"/>
          <w:sz w:val="32"/>
          <w:szCs w:val="32"/>
        </w:rPr>
        <w:t>。</w:t>
      </w:r>
    </w:p>
    <w:p w:rsidR="00BF5F19" w:rsidRPr="00F86201" w:rsidRDefault="00BF5F19" w:rsidP="00BF5F19">
      <w:pPr>
        <w:spacing w:line="540" w:lineRule="exact"/>
        <w:ind w:firstLineChars="200" w:firstLine="640"/>
        <w:rPr>
          <w:rFonts w:eastAsia="方正仿宋_GBK"/>
          <w:color w:val="000000"/>
          <w:sz w:val="32"/>
          <w:szCs w:val="32"/>
        </w:rPr>
      </w:pPr>
      <w:r w:rsidRPr="00F86201">
        <w:rPr>
          <w:rFonts w:eastAsia="方正仿宋_GBK"/>
          <w:sz w:val="32"/>
          <w:szCs w:val="32"/>
        </w:rPr>
        <w:t>每名大学生党员每年集中培训时间一般不少于</w:t>
      </w:r>
      <w:r w:rsidRPr="00F86201">
        <w:rPr>
          <w:rFonts w:eastAsia="方正仿宋_GBK"/>
          <w:sz w:val="32"/>
          <w:szCs w:val="32"/>
        </w:rPr>
        <w:t>32</w:t>
      </w:r>
      <w:r w:rsidRPr="00F86201">
        <w:rPr>
          <w:rFonts w:eastAsia="方正仿宋_GBK"/>
          <w:sz w:val="32"/>
          <w:szCs w:val="32"/>
        </w:rPr>
        <w:t>学时。要加强大学生党员日常管理，以</w:t>
      </w:r>
      <w:r>
        <w:rPr>
          <w:rFonts w:eastAsia="方正仿宋_GBK" w:hint="eastAsia"/>
          <w:sz w:val="32"/>
          <w:szCs w:val="32"/>
        </w:rPr>
        <w:t>“</w:t>
      </w:r>
      <w:r w:rsidRPr="00F86201">
        <w:rPr>
          <w:rFonts w:eastAsia="方正仿宋_GBK"/>
          <w:sz w:val="32"/>
          <w:szCs w:val="32"/>
        </w:rPr>
        <w:t>四讲四有</w:t>
      </w:r>
      <w:r>
        <w:rPr>
          <w:rFonts w:eastAsia="方正仿宋_GBK" w:hint="eastAsia"/>
          <w:sz w:val="32"/>
          <w:szCs w:val="32"/>
        </w:rPr>
        <w:t>”</w:t>
      </w:r>
      <w:r>
        <w:rPr>
          <w:rFonts w:eastAsia="方正仿宋_GBK"/>
          <w:sz w:val="32"/>
          <w:szCs w:val="32"/>
        </w:rPr>
        <w:t>为标尺，引导党员立足岗位作贡献，切实做到政治合格、</w:t>
      </w:r>
      <w:r>
        <w:rPr>
          <w:rFonts w:eastAsia="方正仿宋_GBK" w:hint="eastAsia"/>
          <w:sz w:val="32"/>
          <w:szCs w:val="32"/>
        </w:rPr>
        <w:t>执行</w:t>
      </w:r>
      <w:r w:rsidRPr="00F86201">
        <w:rPr>
          <w:rFonts w:eastAsia="方正仿宋_GBK"/>
          <w:sz w:val="32"/>
          <w:szCs w:val="32"/>
        </w:rPr>
        <w:t>纪律合格、品德合格、发挥作用合格。每名大学生党员每年参加社会实践和志愿服务一般不少于</w:t>
      </w:r>
      <w:r w:rsidRPr="00F86201">
        <w:rPr>
          <w:rFonts w:eastAsia="方正仿宋_GBK"/>
          <w:sz w:val="32"/>
          <w:szCs w:val="32"/>
        </w:rPr>
        <w:t>48</w:t>
      </w:r>
      <w:r w:rsidRPr="00F86201">
        <w:rPr>
          <w:rFonts w:eastAsia="方正仿宋_GBK"/>
          <w:sz w:val="32"/>
          <w:szCs w:val="32"/>
        </w:rPr>
        <w:t>学时。要在毕业生党员离校前集中上</w:t>
      </w:r>
      <w:r w:rsidRPr="00F86201">
        <w:rPr>
          <w:rFonts w:eastAsia="方正仿宋_GBK"/>
          <w:sz w:val="32"/>
          <w:szCs w:val="32"/>
        </w:rPr>
        <w:t>1</w:t>
      </w:r>
      <w:r w:rsidRPr="00F86201">
        <w:rPr>
          <w:rFonts w:eastAsia="方正仿宋_GBK"/>
          <w:sz w:val="32"/>
          <w:szCs w:val="32"/>
        </w:rPr>
        <w:t>次专题党课，</w:t>
      </w:r>
      <w:r w:rsidRPr="00F86201">
        <w:rPr>
          <w:rFonts w:eastAsia="方正仿宋_GBK" w:hint="eastAsia"/>
          <w:sz w:val="32"/>
          <w:szCs w:val="32"/>
        </w:rPr>
        <w:t>重温入党誓词，</w:t>
      </w:r>
      <w:r w:rsidRPr="00F86201">
        <w:rPr>
          <w:rFonts w:eastAsia="方正仿宋_GBK"/>
          <w:sz w:val="32"/>
          <w:szCs w:val="32"/>
        </w:rPr>
        <w:t>教育引导毕业生党员强化党员身份意识</w:t>
      </w:r>
      <w:r w:rsidRPr="00F86201">
        <w:rPr>
          <w:rFonts w:eastAsia="方正仿宋_GBK" w:hint="eastAsia"/>
          <w:sz w:val="32"/>
          <w:szCs w:val="32"/>
        </w:rPr>
        <w:t>。</w:t>
      </w:r>
    </w:p>
    <w:p w:rsidR="00BF5F19" w:rsidRPr="00F86201" w:rsidRDefault="00BF5F19" w:rsidP="00BF5F19">
      <w:pPr>
        <w:spacing w:line="540" w:lineRule="exact"/>
        <w:ind w:firstLineChars="200" w:firstLine="640"/>
        <w:rPr>
          <w:rFonts w:eastAsia="方正仿宋_GBK"/>
          <w:color w:val="000000"/>
          <w:sz w:val="32"/>
          <w:szCs w:val="32"/>
        </w:rPr>
      </w:pPr>
    </w:p>
    <w:p w:rsidR="00BF5F19" w:rsidRPr="00ED2F03" w:rsidRDefault="00BF5F19" w:rsidP="00BF5F19">
      <w:pPr>
        <w:spacing w:line="540" w:lineRule="exact"/>
        <w:jc w:val="center"/>
        <w:rPr>
          <w:rFonts w:ascii="方正黑体_GBK" w:eastAsia="方正黑体_GBK"/>
          <w:color w:val="000000"/>
          <w:sz w:val="32"/>
          <w:szCs w:val="32"/>
        </w:rPr>
      </w:pPr>
      <w:r w:rsidRPr="00ED2F03">
        <w:rPr>
          <w:rFonts w:ascii="方正黑体_GBK" w:eastAsia="方正黑体_GBK" w:hint="eastAsia"/>
          <w:sz w:val="32"/>
          <w:szCs w:val="32"/>
        </w:rPr>
        <w:t>第六章  发展党员工作的领导和纪律</w:t>
      </w:r>
    </w:p>
    <w:p w:rsidR="00BF5F19"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sz w:val="32"/>
          <w:szCs w:val="32"/>
        </w:rPr>
        <w:t>第四十五条</w:t>
      </w:r>
      <w:r w:rsidRPr="00F86201">
        <w:rPr>
          <w:rFonts w:eastAsia="方正仿宋_GBK" w:hint="eastAsia"/>
          <w:bCs/>
          <w:sz w:val="32"/>
          <w:szCs w:val="32"/>
        </w:rPr>
        <w:t xml:space="preserve">  </w:t>
      </w:r>
      <w:r w:rsidRPr="00F86201">
        <w:rPr>
          <w:rFonts w:eastAsia="方正仿宋_GBK" w:hint="eastAsia"/>
          <w:sz w:val="32"/>
          <w:szCs w:val="32"/>
        </w:rPr>
        <w:t>发展党员工作是一项严肃的政治工作，各级党组织必须将其列入重要议事日程</w:t>
      </w:r>
      <w:r>
        <w:rPr>
          <w:rFonts w:eastAsia="方正仿宋_GBK" w:hint="eastAsia"/>
          <w:sz w:val="32"/>
          <w:szCs w:val="32"/>
        </w:rPr>
        <w:t>，并纳入党建工作责任制，作为各级党组织书记落实管党治党政治</w:t>
      </w:r>
      <w:r w:rsidRPr="00F86201">
        <w:rPr>
          <w:rFonts w:eastAsia="方正仿宋_GBK" w:hint="eastAsia"/>
          <w:sz w:val="32"/>
          <w:szCs w:val="32"/>
        </w:rPr>
        <w:t>责任述职评议考核的重要内容，严格按照《中国共产党章程》和有关规定开展。</w:t>
      </w:r>
    </w:p>
    <w:p w:rsidR="00BF5F19"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第四十六条</w:t>
      </w:r>
      <w:r w:rsidRPr="00F86201">
        <w:rPr>
          <w:rFonts w:eastAsia="方正仿宋_GBK" w:hint="eastAsia"/>
          <w:color w:val="000000"/>
          <w:sz w:val="32"/>
          <w:szCs w:val="32"/>
        </w:rPr>
        <w:t xml:space="preserve">  </w:t>
      </w:r>
      <w:r w:rsidRPr="00F86201">
        <w:rPr>
          <w:rFonts w:eastAsia="方正仿宋_GBK" w:hint="eastAsia"/>
          <w:color w:val="000000"/>
          <w:sz w:val="32"/>
          <w:szCs w:val="32"/>
        </w:rPr>
        <w:t>校党委组织部每年向校党委报告上年度发展党员工作情况和本年度发展党员计划，如实反映带有倾向性的问题和对违反规定发展党员的查处情况。学院党委应</w:t>
      </w:r>
      <w:r>
        <w:rPr>
          <w:rFonts w:eastAsia="方正仿宋_GBK" w:hint="eastAsia"/>
          <w:color w:val="000000"/>
          <w:sz w:val="32"/>
          <w:szCs w:val="32"/>
        </w:rPr>
        <w:t>及时将每批次新发展</w:t>
      </w:r>
      <w:r w:rsidRPr="00F86201">
        <w:rPr>
          <w:rFonts w:eastAsia="方正仿宋_GBK" w:hint="eastAsia"/>
          <w:color w:val="000000"/>
          <w:sz w:val="32"/>
          <w:szCs w:val="32"/>
        </w:rPr>
        <w:t>党员和预备党员转正名单报校党委组织部备案。</w:t>
      </w:r>
    </w:p>
    <w:p w:rsidR="00BF5F19"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color w:val="000000"/>
          <w:sz w:val="32"/>
          <w:szCs w:val="32"/>
        </w:rPr>
        <w:t>第四十七条</w:t>
      </w:r>
      <w:r w:rsidRPr="00F86201">
        <w:rPr>
          <w:rFonts w:eastAsia="方正仿宋_GBK" w:hint="eastAsia"/>
          <w:color w:val="000000"/>
          <w:sz w:val="32"/>
          <w:szCs w:val="32"/>
        </w:rPr>
        <w:t xml:space="preserve">  </w:t>
      </w:r>
      <w:r w:rsidRPr="00F86201">
        <w:rPr>
          <w:rFonts w:eastAsia="方正仿宋_GBK" w:hint="eastAsia"/>
          <w:color w:val="000000"/>
          <w:sz w:val="32"/>
          <w:szCs w:val="32"/>
        </w:rPr>
        <w:t>校党委选聘党性强，经验丰富，工作认真负责的离退休老同志担任特邀党建组织员，协助各学院党委开展发展党员工作。校</w:t>
      </w:r>
      <w:r w:rsidRPr="00F86201">
        <w:rPr>
          <w:rFonts w:eastAsia="方正仿宋_GBK" w:hint="eastAsia"/>
          <w:sz w:val="32"/>
          <w:szCs w:val="32"/>
        </w:rPr>
        <w:t>党委组织部每年开展</w:t>
      </w:r>
      <w:r w:rsidRPr="00F86201">
        <w:rPr>
          <w:rFonts w:eastAsia="方正仿宋_GBK" w:hint="eastAsia"/>
          <w:sz w:val="32"/>
          <w:szCs w:val="32"/>
        </w:rPr>
        <w:t>1-2</w:t>
      </w:r>
      <w:r w:rsidRPr="00F86201">
        <w:rPr>
          <w:rFonts w:eastAsia="方正仿宋_GBK" w:hint="eastAsia"/>
          <w:sz w:val="32"/>
          <w:szCs w:val="32"/>
        </w:rPr>
        <w:t>次发展党员工作业务培训，开展不少于</w:t>
      </w:r>
      <w:r w:rsidRPr="00F86201">
        <w:rPr>
          <w:rFonts w:eastAsia="方正仿宋_GBK" w:hint="eastAsia"/>
          <w:sz w:val="32"/>
          <w:szCs w:val="32"/>
        </w:rPr>
        <w:t>2</w:t>
      </w:r>
      <w:r w:rsidRPr="00F86201">
        <w:rPr>
          <w:rFonts w:eastAsia="方正仿宋_GBK" w:hint="eastAsia"/>
          <w:sz w:val="32"/>
          <w:szCs w:val="32"/>
        </w:rPr>
        <w:t>次对各学院党委发展党员工作情况的检查。学院党委</w:t>
      </w:r>
      <w:r>
        <w:rPr>
          <w:rFonts w:eastAsia="方正仿宋_GBK" w:hint="eastAsia"/>
          <w:sz w:val="32"/>
          <w:szCs w:val="32"/>
        </w:rPr>
        <w:t>、党总支</w:t>
      </w:r>
      <w:r w:rsidRPr="00F86201">
        <w:rPr>
          <w:rFonts w:eastAsia="方正仿宋_GBK" w:hint="eastAsia"/>
          <w:sz w:val="32"/>
          <w:szCs w:val="32"/>
        </w:rPr>
        <w:t>每半年对下属党支部开展</w:t>
      </w:r>
      <w:r w:rsidRPr="00F86201">
        <w:rPr>
          <w:rFonts w:eastAsia="方正仿宋_GBK" w:hint="eastAsia"/>
          <w:sz w:val="32"/>
          <w:szCs w:val="32"/>
        </w:rPr>
        <w:t>1</w:t>
      </w:r>
      <w:r w:rsidRPr="00F86201">
        <w:rPr>
          <w:rFonts w:eastAsia="方正仿宋_GBK" w:hint="eastAsia"/>
          <w:sz w:val="32"/>
          <w:szCs w:val="32"/>
        </w:rPr>
        <w:t>次发展党员工作检查，及时发现和研究解决工作中存在的苗头性倾向性问题。</w:t>
      </w:r>
    </w:p>
    <w:p w:rsidR="00BF5F19"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第四十八条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 xml:space="preserve"> </w:t>
      </w:r>
      <w:r w:rsidRPr="00F86201">
        <w:rPr>
          <w:rFonts w:eastAsia="方正仿宋_GBK" w:hint="eastAsia"/>
          <w:color w:val="000000"/>
          <w:sz w:val="32"/>
          <w:szCs w:val="32"/>
        </w:rPr>
        <w:t>对发展党员工作中出现的违纪违规问题和不正之风，校党委严肃查处。对不坚持标准、不履行程序、超过审批时限和培养考察失职、审查把关不严的党组织及其负责人、直接责任人批评教育，情节严重的给予纪律处分，典型案例及时通报。对违反规定吸收入党的，一律不予承认，并在支部大会上公布。</w:t>
      </w:r>
    </w:p>
    <w:p w:rsidR="00BF5F19" w:rsidRDefault="00BF5F19" w:rsidP="00BF5F19">
      <w:pPr>
        <w:spacing w:line="540" w:lineRule="exact"/>
        <w:ind w:firstLineChars="200" w:firstLine="640"/>
        <w:rPr>
          <w:rFonts w:eastAsia="方正仿宋_GBK"/>
          <w:color w:val="000000"/>
          <w:sz w:val="32"/>
          <w:szCs w:val="32"/>
        </w:rPr>
      </w:pPr>
      <w:r w:rsidRPr="00F86201">
        <w:rPr>
          <w:rFonts w:eastAsia="方正仿宋_GBK" w:hint="eastAsia"/>
          <w:color w:val="000000"/>
          <w:sz w:val="32"/>
          <w:szCs w:val="32"/>
        </w:rPr>
        <w:t>对采取弄虚作假或其他手段把不符合党员条件的人发展为党员，或为非党员出具党员身份证明的，依纪依法严肃处理。</w:t>
      </w:r>
    </w:p>
    <w:p w:rsidR="00BF5F19" w:rsidRDefault="00BF5F19" w:rsidP="00BF5F19">
      <w:pPr>
        <w:spacing w:line="540" w:lineRule="exact"/>
        <w:rPr>
          <w:rFonts w:eastAsia="方正仿宋_GBK"/>
          <w:color w:val="000000"/>
          <w:sz w:val="32"/>
          <w:szCs w:val="32"/>
        </w:rPr>
      </w:pPr>
    </w:p>
    <w:p w:rsidR="00BF5F19" w:rsidRPr="00ED2F03" w:rsidRDefault="00BF5F19" w:rsidP="00BF5F19">
      <w:pPr>
        <w:spacing w:line="540" w:lineRule="exact"/>
        <w:jc w:val="center"/>
        <w:rPr>
          <w:rFonts w:ascii="方正黑体_GBK" w:eastAsia="方正黑体_GBK"/>
          <w:color w:val="000000"/>
          <w:sz w:val="32"/>
          <w:szCs w:val="32"/>
        </w:rPr>
      </w:pPr>
      <w:r w:rsidRPr="00ED2F03">
        <w:rPr>
          <w:rFonts w:ascii="方正黑体_GBK" w:eastAsia="方正黑体_GBK" w:hint="eastAsia"/>
          <w:color w:val="000000"/>
          <w:sz w:val="32"/>
          <w:szCs w:val="32"/>
        </w:rPr>
        <w:t>第七章  附则</w:t>
      </w:r>
    </w:p>
    <w:p w:rsidR="00BF5F19" w:rsidRPr="00F86201" w:rsidRDefault="00BF5F19" w:rsidP="00BF5F19">
      <w:pPr>
        <w:spacing w:line="540" w:lineRule="exact"/>
        <w:ind w:firstLineChars="200" w:firstLine="643"/>
        <w:rPr>
          <w:rFonts w:eastAsia="方正仿宋_GBK"/>
          <w:color w:val="000000"/>
          <w:sz w:val="32"/>
          <w:szCs w:val="32"/>
        </w:rPr>
      </w:pPr>
      <w:r w:rsidRPr="00ED2F03">
        <w:rPr>
          <w:rFonts w:eastAsia="方正仿宋_GBK" w:hint="eastAsia"/>
          <w:b/>
          <w:bCs/>
          <w:color w:val="000000"/>
          <w:sz w:val="32"/>
          <w:szCs w:val="32"/>
        </w:rPr>
        <w:t>第四十九条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校党委授权党委组织部对各党总支发展对象的预审查，各党总支发展预备党员和预备党员转正由校党委审批，其他工作程序参照以上相关条款</w:t>
      </w:r>
      <w:r w:rsidRPr="00F86201">
        <w:rPr>
          <w:rFonts w:eastAsia="方正仿宋_GBK" w:hint="eastAsia"/>
          <w:color w:val="000000"/>
          <w:sz w:val="32"/>
          <w:szCs w:val="32"/>
        </w:rPr>
        <w:t xml:space="preserve"> </w:t>
      </w:r>
      <w:r w:rsidRPr="00F86201">
        <w:rPr>
          <w:rFonts w:eastAsia="方正仿宋_GBK" w:hint="eastAsia"/>
          <w:color w:val="000000"/>
          <w:sz w:val="32"/>
          <w:szCs w:val="32"/>
        </w:rPr>
        <w:t>。</w:t>
      </w:r>
      <w:r w:rsidRPr="00F86201">
        <w:rPr>
          <w:rFonts w:eastAsia="方正仿宋_GBK" w:hint="eastAsia"/>
          <w:color w:val="000000"/>
          <w:sz w:val="32"/>
          <w:szCs w:val="32"/>
        </w:rPr>
        <w:t xml:space="preserve"> </w:t>
      </w:r>
    </w:p>
    <w:p w:rsidR="00BF5F19" w:rsidRPr="00F86201" w:rsidRDefault="00BF5F19" w:rsidP="00BF5F19">
      <w:pPr>
        <w:spacing w:line="540" w:lineRule="exact"/>
        <w:ind w:firstLineChars="192" w:firstLine="617"/>
        <w:rPr>
          <w:rFonts w:eastAsia="方正仿宋_GBK"/>
          <w:color w:val="000000"/>
          <w:sz w:val="32"/>
          <w:szCs w:val="32"/>
        </w:rPr>
      </w:pPr>
      <w:r w:rsidRPr="00ED2F03">
        <w:rPr>
          <w:rFonts w:eastAsia="方正仿宋_GBK" w:hint="eastAsia"/>
          <w:b/>
          <w:bCs/>
          <w:color w:val="000000"/>
          <w:sz w:val="32"/>
          <w:szCs w:val="32"/>
        </w:rPr>
        <w:t>第五十条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本细则由校党委组织部负责解释。各学院党委</w:t>
      </w:r>
      <w:r>
        <w:rPr>
          <w:rFonts w:eastAsia="方正仿宋_GBK" w:hint="eastAsia"/>
          <w:color w:val="000000"/>
          <w:sz w:val="32"/>
          <w:szCs w:val="32"/>
        </w:rPr>
        <w:t>可在</w:t>
      </w:r>
      <w:r w:rsidRPr="00F86201">
        <w:rPr>
          <w:rFonts w:eastAsia="方正仿宋_GBK" w:hint="eastAsia"/>
          <w:color w:val="000000"/>
          <w:sz w:val="32"/>
          <w:szCs w:val="32"/>
        </w:rPr>
        <w:t>本细则基础上，结合各自实际，制定发展党员工作具体实施办法。</w:t>
      </w:r>
    </w:p>
    <w:p w:rsidR="00BF5F19" w:rsidRPr="00F86201" w:rsidRDefault="00BF5F19" w:rsidP="00BF5F19">
      <w:pPr>
        <w:spacing w:line="540" w:lineRule="exact"/>
        <w:ind w:firstLineChars="192" w:firstLine="617"/>
        <w:rPr>
          <w:rFonts w:eastAsia="方正仿宋_GBK"/>
          <w:sz w:val="32"/>
          <w:szCs w:val="32"/>
        </w:rPr>
      </w:pPr>
      <w:r w:rsidRPr="00ED2F03">
        <w:rPr>
          <w:rFonts w:eastAsia="方正仿宋_GBK" w:hint="eastAsia"/>
          <w:b/>
          <w:bCs/>
          <w:color w:val="000000"/>
          <w:sz w:val="32"/>
          <w:szCs w:val="32"/>
        </w:rPr>
        <w:t>第五十一条</w:t>
      </w:r>
      <w:r w:rsidRPr="00F86201">
        <w:rPr>
          <w:rFonts w:eastAsia="方正仿宋_GBK" w:hint="eastAsia"/>
          <w:bCs/>
          <w:color w:val="000000"/>
          <w:sz w:val="32"/>
          <w:szCs w:val="32"/>
        </w:rPr>
        <w:t xml:space="preserve"> </w:t>
      </w:r>
      <w:r w:rsidRPr="00F86201">
        <w:rPr>
          <w:rFonts w:eastAsia="方正仿宋_GBK" w:hint="eastAsia"/>
          <w:color w:val="000000"/>
          <w:sz w:val="32"/>
          <w:szCs w:val="32"/>
        </w:rPr>
        <w:t xml:space="preserve"> </w:t>
      </w:r>
      <w:r>
        <w:rPr>
          <w:rFonts w:eastAsia="方正仿宋_GBK" w:hint="eastAsia"/>
          <w:color w:val="000000"/>
          <w:sz w:val="32"/>
          <w:szCs w:val="32"/>
        </w:rPr>
        <w:t>本细则自发</w:t>
      </w:r>
      <w:r w:rsidRPr="00F86201">
        <w:rPr>
          <w:rFonts w:eastAsia="方正仿宋_GBK" w:hint="eastAsia"/>
          <w:color w:val="000000"/>
          <w:sz w:val="32"/>
          <w:szCs w:val="32"/>
        </w:rPr>
        <w:t>布之日起施行，原《中共西南政法大学委员会发展党员工作实施细则》</w:t>
      </w:r>
      <w:r>
        <w:rPr>
          <w:rFonts w:eastAsia="方正仿宋_GBK" w:hint="eastAsia"/>
          <w:color w:val="000000"/>
          <w:sz w:val="32"/>
          <w:szCs w:val="32"/>
        </w:rPr>
        <w:t>（</w:t>
      </w:r>
      <w:r>
        <w:rPr>
          <w:rFonts w:eastAsia="方正仿宋_GBK" w:hint="eastAsia"/>
          <w:color w:val="000000"/>
          <w:sz w:val="32"/>
          <w:szCs w:val="32"/>
        </w:rPr>
        <w:t>2011</w:t>
      </w:r>
      <w:r>
        <w:rPr>
          <w:rFonts w:eastAsia="方正仿宋_GBK" w:hint="eastAsia"/>
          <w:color w:val="000000"/>
          <w:sz w:val="32"/>
          <w:szCs w:val="32"/>
        </w:rPr>
        <w:t>年</w:t>
      </w:r>
      <w:r>
        <w:rPr>
          <w:rFonts w:eastAsia="方正仿宋_GBK" w:hint="eastAsia"/>
          <w:color w:val="000000"/>
          <w:sz w:val="32"/>
          <w:szCs w:val="32"/>
        </w:rPr>
        <w:t>9</w:t>
      </w:r>
      <w:r>
        <w:rPr>
          <w:rFonts w:eastAsia="方正仿宋_GBK" w:hint="eastAsia"/>
          <w:color w:val="000000"/>
          <w:sz w:val="32"/>
          <w:szCs w:val="32"/>
        </w:rPr>
        <w:t>月</w:t>
      </w:r>
      <w:r>
        <w:rPr>
          <w:rFonts w:eastAsia="方正仿宋_GBK" w:hint="eastAsia"/>
          <w:color w:val="000000"/>
          <w:sz w:val="32"/>
          <w:szCs w:val="32"/>
        </w:rPr>
        <w:t>15</w:t>
      </w:r>
      <w:r>
        <w:rPr>
          <w:rFonts w:eastAsia="方正仿宋_GBK" w:hint="eastAsia"/>
          <w:color w:val="000000"/>
          <w:sz w:val="32"/>
          <w:szCs w:val="32"/>
        </w:rPr>
        <w:t>日党委常委会通过）</w:t>
      </w:r>
      <w:r w:rsidRPr="00F86201">
        <w:rPr>
          <w:rFonts w:eastAsia="方正仿宋_GBK" w:hint="eastAsia"/>
          <w:color w:val="000000"/>
          <w:sz w:val="32"/>
          <w:szCs w:val="32"/>
        </w:rPr>
        <w:t>同时废止。</w:t>
      </w:r>
    </w:p>
    <w:p w:rsidR="00BF5F19" w:rsidRPr="00606571" w:rsidRDefault="00BF5F19" w:rsidP="00BF5F19">
      <w:pPr>
        <w:spacing w:line="580" w:lineRule="exact"/>
        <w:jc w:val="center"/>
        <w:rPr>
          <w:rFonts w:eastAsia="方正仿宋_GBK" w:cs="方正仿宋_GBK"/>
          <w:sz w:val="32"/>
          <w:szCs w:val="32"/>
        </w:rPr>
      </w:pPr>
    </w:p>
    <w:p w:rsidR="00AC3D38" w:rsidRPr="00BF5F19" w:rsidRDefault="00AC3D38" w:rsidP="00BF5F19">
      <w:pPr>
        <w:jc w:val="center"/>
        <w:rPr>
          <w:rFonts w:ascii="方正仿宋_GBK" w:eastAsia="方正仿宋_GBK" w:hAnsi="仿宋"/>
          <w:bCs/>
          <w:kern w:val="0"/>
          <w:sz w:val="32"/>
          <w:szCs w:val="32"/>
        </w:rPr>
      </w:pPr>
    </w:p>
    <w:sectPr w:rsidR="00AC3D38" w:rsidRPr="00BF5F19" w:rsidSect="008B3785">
      <w:headerReference w:type="default" r:id="rId10"/>
      <w:footerReference w:type="even" r:id="rId11"/>
      <w:footerReference w:type="default" r:id="rId12"/>
      <w:pgSz w:w="11906" w:h="16838" w:code="9"/>
      <w:pgMar w:top="1440" w:right="1797" w:bottom="1440" w:left="1797" w:header="720" w:footer="107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2DB" w:rsidRDefault="004B72DB" w:rsidP="00A6742E">
      <w:r>
        <w:separator/>
      </w:r>
    </w:p>
  </w:endnote>
  <w:endnote w:type="continuationSeparator" w:id="0">
    <w:p w:rsidR="004B72DB" w:rsidRDefault="004B72DB" w:rsidP="00A67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汉仪仿宋简">
    <w:altName w:val="Arial Unicode MS"/>
    <w:charset w:val="86"/>
    <w:family w:val="modern"/>
    <w:pitch w:val="fixed"/>
    <w:sig w:usb0="00000001" w:usb1="080E0800" w:usb2="00000012"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书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19" w:rsidRDefault="002D3143">
    <w:pPr>
      <w:pStyle w:val="a9"/>
      <w:jc w:val="center"/>
    </w:pPr>
    <w:r>
      <w:fldChar w:fldCharType="begin"/>
    </w:r>
    <w:r>
      <w:instrText xml:space="preserve"> PAGE   \* MERGEFORMAT </w:instrText>
    </w:r>
    <w:r>
      <w:fldChar w:fldCharType="separate"/>
    </w:r>
    <w:r w:rsidR="00BF5F19" w:rsidRPr="00BF5F19">
      <w:rPr>
        <w:noProof/>
        <w:lang w:val="zh-CN"/>
      </w:rPr>
      <w:t>1</w:t>
    </w:r>
    <w:r>
      <w:fldChar w:fldCharType="end"/>
    </w:r>
  </w:p>
  <w:p w:rsidR="00BF5F19" w:rsidRDefault="00BF5F1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85" w:rsidRDefault="002D3143" w:rsidP="00021050">
    <w:pPr>
      <w:pStyle w:val="a9"/>
      <w:framePr w:wrap="around" w:vAnchor="text" w:hAnchor="margin" w:xAlign="center" w:y="1"/>
      <w:rPr>
        <w:rStyle w:val="ae"/>
      </w:rPr>
    </w:pPr>
    <w:r>
      <w:rPr>
        <w:rStyle w:val="ae"/>
      </w:rPr>
      <w:fldChar w:fldCharType="begin"/>
    </w:r>
    <w:r w:rsidR="008B3785">
      <w:rPr>
        <w:rStyle w:val="ae"/>
      </w:rPr>
      <w:instrText xml:space="preserve">PAGE  </w:instrText>
    </w:r>
    <w:r>
      <w:rPr>
        <w:rStyle w:val="ae"/>
      </w:rPr>
      <w:fldChar w:fldCharType="end"/>
    </w:r>
  </w:p>
  <w:p w:rsidR="008B3785" w:rsidRDefault="008B378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85" w:rsidRDefault="002D3143" w:rsidP="00021050">
    <w:pPr>
      <w:pStyle w:val="a9"/>
      <w:framePr w:wrap="around" w:vAnchor="text" w:hAnchor="margin" w:xAlign="center" w:y="1"/>
      <w:rPr>
        <w:rStyle w:val="ae"/>
      </w:rPr>
    </w:pPr>
    <w:r>
      <w:rPr>
        <w:rStyle w:val="ae"/>
      </w:rPr>
      <w:fldChar w:fldCharType="begin"/>
    </w:r>
    <w:r w:rsidR="008B3785">
      <w:rPr>
        <w:rStyle w:val="ae"/>
      </w:rPr>
      <w:instrText xml:space="preserve">PAGE  </w:instrText>
    </w:r>
    <w:r>
      <w:rPr>
        <w:rStyle w:val="ae"/>
      </w:rPr>
      <w:fldChar w:fldCharType="separate"/>
    </w:r>
    <w:r w:rsidR="00AA3254">
      <w:rPr>
        <w:rStyle w:val="ae"/>
        <w:noProof/>
      </w:rPr>
      <w:t>1</w:t>
    </w:r>
    <w:r>
      <w:rPr>
        <w:rStyle w:val="ae"/>
      </w:rPr>
      <w:fldChar w:fldCharType="end"/>
    </w:r>
  </w:p>
  <w:p w:rsidR="005060C7" w:rsidRDefault="005060C7" w:rsidP="00320654">
    <w:pPr>
      <w:pStyle w:val="a9"/>
      <w:tabs>
        <w:tab w:val="clear" w:pos="4153"/>
        <w:tab w:val="clear" w:pos="8306"/>
        <w:tab w:val="center" w:pos="415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2DB" w:rsidRDefault="004B72DB" w:rsidP="00A6742E">
      <w:r>
        <w:separator/>
      </w:r>
    </w:p>
  </w:footnote>
  <w:footnote w:type="continuationSeparator" w:id="0">
    <w:p w:rsidR="004B72DB" w:rsidRDefault="004B72DB" w:rsidP="00A67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0C7" w:rsidRDefault="005060C7" w:rsidP="00A744C7">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3"/>
      <w:numFmt w:val="chineseCounting"/>
      <w:suff w:val="nothing"/>
      <w:lvlText w:val="%1、"/>
      <w:lvlJc w:val="left"/>
    </w:lvl>
  </w:abstractNum>
  <w:abstractNum w:abstractNumId="1">
    <w:nsid w:val="09CA2956"/>
    <w:multiLevelType w:val="hybridMultilevel"/>
    <w:tmpl w:val="E258F5A6"/>
    <w:lvl w:ilvl="0" w:tplc="024EA278">
      <w:start w:val="3"/>
      <w:numFmt w:val="none"/>
      <w:lvlText w:val="三、"/>
      <w:lvlJc w:val="left"/>
      <w:pPr>
        <w:tabs>
          <w:tab w:val="num" w:pos="1360"/>
        </w:tabs>
        <w:ind w:left="1360" w:hanging="720"/>
      </w:pPr>
      <w:rPr>
        <w:rFonts w:cs="Times New Roman" w:hint="default"/>
      </w:rPr>
    </w:lvl>
    <w:lvl w:ilvl="1" w:tplc="04090019">
      <w:start w:val="1"/>
      <w:numFmt w:val="lowerLetter"/>
      <w:lvlText w:val="%2)"/>
      <w:lvlJc w:val="left"/>
      <w:pPr>
        <w:tabs>
          <w:tab w:val="num" w:pos="1480"/>
        </w:tabs>
        <w:ind w:left="1480" w:hanging="420"/>
      </w:pPr>
      <w:rPr>
        <w:rFonts w:cs="Times New Roman"/>
      </w:rPr>
    </w:lvl>
    <w:lvl w:ilvl="2" w:tplc="0409001B">
      <w:start w:val="1"/>
      <w:numFmt w:val="lowerRoman"/>
      <w:lvlText w:val="%3."/>
      <w:lvlJc w:val="right"/>
      <w:pPr>
        <w:tabs>
          <w:tab w:val="num" w:pos="1900"/>
        </w:tabs>
        <w:ind w:left="1900" w:hanging="420"/>
      </w:pPr>
      <w:rPr>
        <w:rFonts w:cs="Times New Roman"/>
      </w:rPr>
    </w:lvl>
    <w:lvl w:ilvl="3" w:tplc="0409000F">
      <w:start w:val="1"/>
      <w:numFmt w:val="decimal"/>
      <w:lvlText w:val="%4."/>
      <w:lvlJc w:val="left"/>
      <w:pPr>
        <w:tabs>
          <w:tab w:val="num" w:pos="2320"/>
        </w:tabs>
        <w:ind w:left="2320" w:hanging="420"/>
      </w:pPr>
      <w:rPr>
        <w:rFonts w:cs="Times New Roman"/>
      </w:rPr>
    </w:lvl>
    <w:lvl w:ilvl="4" w:tplc="04090019">
      <w:start w:val="1"/>
      <w:numFmt w:val="lowerLetter"/>
      <w:lvlText w:val="%5)"/>
      <w:lvlJc w:val="left"/>
      <w:pPr>
        <w:tabs>
          <w:tab w:val="num" w:pos="2740"/>
        </w:tabs>
        <w:ind w:left="2740" w:hanging="420"/>
      </w:pPr>
      <w:rPr>
        <w:rFonts w:cs="Times New Roman"/>
      </w:rPr>
    </w:lvl>
    <w:lvl w:ilvl="5" w:tplc="0409001B">
      <w:start w:val="1"/>
      <w:numFmt w:val="lowerRoman"/>
      <w:lvlText w:val="%6."/>
      <w:lvlJc w:val="right"/>
      <w:pPr>
        <w:tabs>
          <w:tab w:val="num" w:pos="3160"/>
        </w:tabs>
        <w:ind w:left="3160" w:hanging="420"/>
      </w:pPr>
      <w:rPr>
        <w:rFonts w:cs="Times New Roman"/>
      </w:rPr>
    </w:lvl>
    <w:lvl w:ilvl="6" w:tplc="0409000F">
      <w:start w:val="1"/>
      <w:numFmt w:val="decimal"/>
      <w:lvlText w:val="%7."/>
      <w:lvlJc w:val="left"/>
      <w:pPr>
        <w:tabs>
          <w:tab w:val="num" w:pos="3580"/>
        </w:tabs>
        <w:ind w:left="3580" w:hanging="420"/>
      </w:pPr>
      <w:rPr>
        <w:rFonts w:cs="Times New Roman"/>
      </w:rPr>
    </w:lvl>
    <w:lvl w:ilvl="7" w:tplc="04090019">
      <w:start w:val="1"/>
      <w:numFmt w:val="lowerLetter"/>
      <w:lvlText w:val="%8)"/>
      <w:lvlJc w:val="left"/>
      <w:pPr>
        <w:tabs>
          <w:tab w:val="num" w:pos="4000"/>
        </w:tabs>
        <w:ind w:left="4000" w:hanging="420"/>
      </w:pPr>
      <w:rPr>
        <w:rFonts w:cs="Times New Roman"/>
      </w:rPr>
    </w:lvl>
    <w:lvl w:ilvl="8" w:tplc="0409001B">
      <w:start w:val="1"/>
      <w:numFmt w:val="lowerRoman"/>
      <w:lvlText w:val="%9."/>
      <w:lvlJc w:val="right"/>
      <w:pPr>
        <w:tabs>
          <w:tab w:val="num" w:pos="4420"/>
        </w:tabs>
        <w:ind w:left="4420" w:hanging="420"/>
      </w:pPr>
      <w:rPr>
        <w:rFonts w:cs="Times New Roman"/>
      </w:rPr>
    </w:lvl>
  </w:abstractNum>
  <w:abstractNum w:abstractNumId="2">
    <w:nsid w:val="18D731BF"/>
    <w:multiLevelType w:val="hybridMultilevel"/>
    <w:tmpl w:val="506A879A"/>
    <w:lvl w:ilvl="0" w:tplc="7B828EAE">
      <w:start w:val="1"/>
      <w:numFmt w:val="japaneseCounting"/>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3">
    <w:nsid w:val="2EF656FC"/>
    <w:multiLevelType w:val="hybridMultilevel"/>
    <w:tmpl w:val="9CE221C2"/>
    <w:lvl w:ilvl="0" w:tplc="FA425956">
      <w:start w:val="1"/>
      <w:numFmt w:val="japaneseCounting"/>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4">
    <w:nsid w:val="39F939D7"/>
    <w:multiLevelType w:val="multilevel"/>
    <w:tmpl w:val="DA54866A"/>
    <w:lvl w:ilvl="0">
      <w:start w:val="1"/>
      <w:numFmt w:val="japaneseCounting"/>
      <w:lvlText w:val="%1、"/>
      <w:lvlJc w:val="left"/>
      <w:pPr>
        <w:ind w:left="1360" w:hanging="720"/>
      </w:pPr>
      <w:rPr>
        <w:rFonts w:ascii="Times New Roman" w:hAnsi="Times New Roman" w:cs="Times New Roman" w:hint="default"/>
      </w:rPr>
    </w:lvl>
    <w:lvl w:ilvl="1">
      <w:start w:val="1"/>
      <w:numFmt w:val="lowerLetter"/>
      <w:lvlText w:val="%2)"/>
      <w:lvlJc w:val="left"/>
      <w:pPr>
        <w:ind w:left="1480" w:hanging="420"/>
      </w:pPr>
      <w:rPr>
        <w:rFonts w:ascii="Times New Roman" w:hAnsi="Times New Roman" w:cs="Times New Roman" w:hint="default"/>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abstractNum w:abstractNumId="5">
    <w:nsid w:val="3E921DB8"/>
    <w:multiLevelType w:val="hybridMultilevel"/>
    <w:tmpl w:val="137E2BC0"/>
    <w:lvl w:ilvl="0" w:tplc="102A765C">
      <w:start w:val="1"/>
      <w:numFmt w:val="japaneseCounting"/>
      <w:lvlText w:val="%1、"/>
      <w:lvlJc w:val="left"/>
      <w:pPr>
        <w:tabs>
          <w:tab w:val="num" w:pos="1360"/>
        </w:tabs>
        <w:ind w:left="1360" w:hanging="720"/>
      </w:pPr>
      <w:rPr>
        <w:rFonts w:cs="Times New Roman" w:hint="default"/>
      </w:rPr>
    </w:lvl>
    <w:lvl w:ilvl="1" w:tplc="04090019">
      <w:start w:val="1"/>
      <w:numFmt w:val="lowerLetter"/>
      <w:lvlText w:val="%2)"/>
      <w:lvlJc w:val="left"/>
      <w:pPr>
        <w:tabs>
          <w:tab w:val="num" w:pos="1480"/>
        </w:tabs>
        <w:ind w:left="1480" w:hanging="420"/>
      </w:pPr>
      <w:rPr>
        <w:rFonts w:cs="Times New Roman"/>
      </w:rPr>
    </w:lvl>
    <w:lvl w:ilvl="2" w:tplc="0409001B">
      <w:start w:val="1"/>
      <w:numFmt w:val="lowerRoman"/>
      <w:lvlText w:val="%3."/>
      <w:lvlJc w:val="right"/>
      <w:pPr>
        <w:tabs>
          <w:tab w:val="num" w:pos="1900"/>
        </w:tabs>
        <w:ind w:left="1900" w:hanging="420"/>
      </w:pPr>
      <w:rPr>
        <w:rFonts w:cs="Times New Roman"/>
      </w:rPr>
    </w:lvl>
    <w:lvl w:ilvl="3" w:tplc="0409000F">
      <w:start w:val="1"/>
      <w:numFmt w:val="decimal"/>
      <w:lvlText w:val="%4."/>
      <w:lvlJc w:val="left"/>
      <w:pPr>
        <w:tabs>
          <w:tab w:val="num" w:pos="2320"/>
        </w:tabs>
        <w:ind w:left="2320" w:hanging="420"/>
      </w:pPr>
      <w:rPr>
        <w:rFonts w:cs="Times New Roman"/>
      </w:rPr>
    </w:lvl>
    <w:lvl w:ilvl="4" w:tplc="04090019">
      <w:start w:val="1"/>
      <w:numFmt w:val="lowerLetter"/>
      <w:lvlText w:val="%5)"/>
      <w:lvlJc w:val="left"/>
      <w:pPr>
        <w:tabs>
          <w:tab w:val="num" w:pos="2740"/>
        </w:tabs>
        <w:ind w:left="2740" w:hanging="420"/>
      </w:pPr>
      <w:rPr>
        <w:rFonts w:cs="Times New Roman"/>
      </w:rPr>
    </w:lvl>
    <w:lvl w:ilvl="5" w:tplc="0409001B">
      <w:start w:val="1"/>
      <w:numFmt w:val="lowerRoman"/>
      <w:lvlText w:val="%6."/>
      <w:lvlJc w:val="right"/>
      <w:pPr>
        <w:tabs>
          <w:tab w:val="num" w:pos="3160"/>
        </w:tabs>
        <w:ind w:left="3160" w:hanging="420"/>
      </w:pPr>
      <w:rPr>
        <w:rFonts w:cs="Times New Roman"/>
      </w:rPr>
    </w:lvl>
    <w:lvl w:ilvl="6" w:tplc="0409000F">
      <w:start w:val="1"/>
      <w:numFmt w:val="decimal"/>
      <w:lvlText w:val="%7."/>
      <w:lvlJc w:val="left"/>
      <w:pPr>
        <w:tabs>
          <w:tab w:val="num" w:pos="3580"/>
        </w:tabs>
        <w:ind w:left="3580" w:hanging="420"/>
      </w:pPr>
      <w:rPr>
        <w:rFonts w:cs="Times New Roman"/>
      </w:rPr>
    </w:lvl>
    <w:lvl w:ilvl="7" w:tplc="04090019">
      <w:start w:val="1"/>
      <w:numFmt w:val="lowerLetter"/>
      <w:lvlText w:val="%8)"/>
      <w:lvlJc w:val="left"/>
      <w:pPr>
        <w:tabs>
          <w:tab w:val="num" w:pos="4000"/>
        </w:tabs>
        <w:ind w:left="4000" w:hanging="420"/>
      </w:pPr>
      <w:rPr>
        <w:rFonts w:cs="Times New Roman"/>
      </w:rPr>
    </w:lvl>
    <w:lvl w:ilvl="8" w:tplc="0409001B">
      <w:start w:val="1"/>
      <w:numFmt w:val="lowerRoman"/>
      <w:lvlText w:val="%9."/>
      <w:lvlJc w:val="right"/>
      <w:pPr>
        <w:tabs>
          <w:tab w:val="num" w:pos="4420"/>
        </w:tabs>
        <w:ind w:left="4420" w:hanging="420"/>
      </w:pPr>
      <w:rPr>
        <w:rFonts w:cs="Times New Roman"/>
      </w:rPr>
    </w:lvl>
  </w:abstractNum>
  <w:abstractNum w:abstractNumId="6">
    <w:nsid w:val="42F042E7"/>
    <w:multiLevelType w:val="multilevel"/>
    <w:tmpl w:val="42F042E7"/>
    <w:lvl w:ilvl="0">
      <w:start w:val="1"/>
      <w:numFmt w:val="japaneseCounting"/>
      <w:lvlText w:val="%1、"/>
      <w:lvlJc w:val="left"/>
      <w:pPr>
        <w:tabs>
          <w:tab w:val="num" w:pos="720"/>
        </w:tabs>
        <w:ind w:left="720" w:hanging="720"/>
      </w:pPr>
      <w:rPr>
        <w:color w:val="00000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533D046E"/>
    <w:multiLevelType w:val="singleLevel"/>
    <w:tmpl w:val="533D046E"/>
    <w:lvl w:ilvl="0">
      <w:start w:val="2"/>
      <w:numFmt w:val="chineseCounting"/>
      <w:suff w:val="nothing"/>
      <w:lvlText w:val="%1、"/>
      <w:lvlJc w:val="left"/>
      <w:pPr>
        <w:ind w:left="0" w:firstLine="0"/>
      </w:pPr>
    </w:lvl>
  </w:abstractNum>
  <w:abstractNum w:abstractNumId="8">
    <w:nsid w:val="533D0773"/>
    <w:multiLevelType w:val="singleLevel"/>
    <w:tmpl w:val="533D0773"/>
    <w:lvl w:ilvl="0">
      <w:start w:val="3"/>
      <w:numFmt w:val="chineseCounting"/>
      <w:suff w:val="nothing"/>
      <w:lvlText w:val="%1、"/>
      <w:lvlJc w:val="left"/>
      <w:pPr>
        <w:ind w:left="0" w:firstLine="0"/>
      </w:pPr>
    </w:lvl>
  </w:abstractNum>
  <w:abstractNum w:abstractNumId="9">
    <w:nsid w:val="533D0C0A"/>
    <w:multiLevelType w:val="singleLevel"/>
    <w:tmpl w:val="533D0C0A"/>
    <w:lvl w:ilvl="0">
      <w:start w:val="4"/>
      <w:numFmt w:val="chineseCounting"/>
      <w:suff w:val="nothing"/>
      <w:lvlText w:val="%1、"/>
      <w:lvlJc w:val="left"/>
      <w:pPr>
        <w:ind w:left="0" w:firstLine="0"/>
      </w:pPr>
    </w:lvl>
  </w:abstractNum>
  <w:abstractNum w:abstractNumId="10">
    <w:nsid w:val="533D0D9E"/>
    <w:multiLevelType w:val="singleLevel"/>
    <w:tmpl w:val="533D0D9E"/>
    <w:lvl w:ilvl="0">
      <w:start w:val="5"/>
      <w:numFmt w:val="chineseCounting"/>
      <w:suff w:val="nothing"/>
      <w:lvlText w:val="%1、"/>
      <w:lvlJc w:val="left"/>
      <w:pPr>
        <w:ind w:left="0" w:firstLine="0"/>
      </w:pPr>
    </w:lvl>
  </w:abstractNum>
  <w:abstractNum w:abstractNumId="11">
    <w:nsid w:val="533D0E05"/>
    <w:multiLevelType w:val="singleLevel"/>
    <w:tmpl w:val="533D0E05"/>
    <w:lvl w:ilvl="0">
      <w:start w:val="5"/>
      <w:numFmt w:val="chineseCounting"/>
      <w:suff w:val="nothing"/>
      <w:lvlText w:val="%1、"/>
      <w:lvlJc w:val="left"/>
      <w:pPr>
        <w:ind w:left="0" w:firstLine="0"/>
      </w:pPr>
    </w:lvl>
  </w:abstractNum>
  <w:abstractNum w:abstractNumId="12">
    <w:nsid w:val="533D0F3A"/>
    <w:multiLevelType w:val="singleLevel"/>
    <w:tmpl w:val="533D0F3A"/>
    <w:lvl w:ilvl="0">
      <w:start w:val="6"/>
      <w:numFmt w:val="chineseCounting"/>
      <w:suff w:val="nothing"/>
      <w:lvlText w:val="%1、"/>
      <w:lvlJc w:val="left"/>
      <w:pPr>
        <w:ind w:left="0" w:firstLine="0"/>
      </w:pPr>
    </w:lvl>
  </w:abstractNum>
  <w:abstractNum w:abstractNumId="13">
    <w:nsid w:val="533D0FED"/>
    <w:multiLevelType w:val="singleLevel"/>
    <w:tmpl w:val="533D0FED"/>
    <w:lvl w:ilvl="0">
      <w:start w:val="6"/>
      <w:numFmt w:val="chineseCounting"/>
      <w:suff w:val="nothing"/>
      <w:lvlText w:val="%1、"/>
      <w:lvlJc w:val="left"/>
      <w:pPr>
        <w:ind w:left="0" w:firstLine="0"/>
      </w:pPr>
    </w:lvl>
  </w:abstractNum>
  <w:abstractNum w:abstractNumId="14">
    <w:nsid w:val="533D10E3"/>
    <w:multiLevelType w:val="singleLevel"/>
    <w:tmpl w:val="533D10E3"/>
    <w:lvl w:ilvl="0">
      <w:start w:val="7"/>
      <w:numFmt w:val="chineseCounting"/>
      <w:suff w:val="nothing"/>
      <w:lvlText w:val="%1、"/>
      <w:lvlJc w:val="left"/>
      <w:pPr>
        <w:ind w:left="0" w:firstLine="0"/>
      </w:pPr>
    </w:lvl>
  </w:abstractNum>
  <w:abstractNum w:abstractNumId="15">
    <w:nsid w:val="533D113E"/>
    <w:multiLevelType w:val="singleLevel"/>
    <w:tmpl w:val="533D113E"/>
    <w:lvl w:ilvl="0">
      <w:start w:val="7"/>
      <w:numFmt w:val="chineseCounting"/>
      <w:suff w:val="nothing"/>
      <w:lvlText w:val="%1、"/>
      <w:lvlJc w:val="left"/>
      <w:pPr>
        <w:ind w:left="0" w:firstLine="0"/>
      </w:pPr>
    </w:lvl>
  </w:abstractNum>
  <w:abstractNum w:abstractNumId="16">
    <w:nsid w:val="533D140B"/>
    <w:multiLevelType w:val="singleLevel"/>
    <w:tmpl w:val="533D140B"/>
    <w:lvl w:ilvl="0">
      <w:start w:val="9"/>
      <w:numFmt w:val="chineseCounting"/>
      <w:suff w:val="nothing"/>
      <w:lvlText w:val="%1、"/>
      <w:lvlJc w:val="left"/>
      <w:pPr>
        <w:ind w:left="0" w:firstLine="0"/>
      </w:pPr>
    </w:lvl>
  </w:abstractNum>
  <w:abstractNum w:abstractNumId="17">
    <w:nsid w:val="533D154D"/>
    <w:multiLevelType w:val="singleLevel"/>
    <w:tmpl w:val="533D154D"/>
    <w:lvl w:ilvl="0">
      <w:start w:val="10"/>
      <w:numFmt w:val="chineseCounting"/>
      <w:suff w:val="nothing"/>
      <w:lvlText w:val="%1、"/>
      <w:lvlJc w:val="left"/>
      <w:pPr>
        <w:ind w:left="0" w:firstLine="0"/>
      </w:pPr>
    </w:lvl>
  </w:abstractNum>
  <w:abstractNum w:abstractNumId="18">
    <w:nsid w:val="533D15A5"/>
    <w:multiLevelType w:val="singleLevel"/>
    <w:tmpl w:val="533D15A5"/>
    <w:lvl w:ilvl="0">
      <w:start w:val="10"/>
      <w:numFmt w:val="chineseCounting"/>
      <w:suff w:val="nothing"/>
      <w:lvlText w:val="%1、"/>
      <w:lvlJc w:val="left"/>
      <w:pPr>
        <w:ind w:left="0" w:firstLine="0"/>
      </w:pPr>
    </w:lvl>
  </w:abstractNum>
  <w:abstractNum w:abstractNumId="19">
    <w:nsid w:val="533D16A0"/>
    <w:multiLevelType w:val="singleLevel"/>
    <w:tmpl w:val="533D16A0"/>
    <w:lvl w:ilvl="0">
      <w:start w:val="11"/>
      <w:numFmt w:val="chineseCounting"/>
      <w:suff w:val="nothing"/>
      <w:lvlText w:val="%1、"/>
      <w:lvlJc w:val="left"/>
      <w:pPr>
        <w:ind w:left="0" w:firstLine="0"/>
      </w:pPr>
    </w:lvl>
  </w:abstractNum>
  <w:abstractNum w:abstractNumId="20">
    <w:nsid w:val="533D170F"/>
    <w:multiLevelType w:val="singleLevel"/>
    <w:tmpl w:val="533D170F"/>
    <w:lvl w:ilvl="0">
      <w:start w:val="11"/>
      <w:numFmt w:val="chineseCounting"/>
      <w:suff w:val="nothing"/>
      <w:lvlText w:val="%1、"/>
      <w:lvlJc w:val="left"/>
      <w:pPr>
        <w:ind w:left="0" w:firstLine="0"/>
      </w:pPr>
    </w:lvl>
  </w:abstractNum>
  <w:abstractNum w:abstractNumId="21">
    <w:nsid w:val="53575BCE"/>
    <w:multiLevelType w:val="singleLevel"/>
    <w:tmpl w:val="53575BCE"/>
    <w:lvl w:ilvl="0">
      <w:start w:val="2"/>
      <w:numFmt w:val="chineseCounting"/>
      <w:suff w:val="nothing"/>
      <w:lvlText w:val="（%1）"/>
      <w:lvlJc w:val="left"/>
      <w:pPr>
        <w:ind w:left="0" w:firstLine="0"/>
      </w:pPr>
      <w:rPr>
        <w:rFonts w:cs="Times New Roman"/>
      </w:rPr>
    </w:lvl>
  </w:abstractNum>
  <w:abstractNum w:abstractNumId="22">
    <w:nsid w:val="555E9E75"/>
    <w:multiLevelType w:val="singleLevel"/>
    <w:tmpl w:val="555E9E75"/>
    <w:lvl w:ilvl="0">
      <w:start w:val="4"/>
      <w:numFmt w:val="chineseCounting"/>
      <w:suff w:val="nothing"/>
      <w:lvlText w:val="（%1）"/>
      <w:lvlJc w:val="left"/>
    </w:lvl>
  </w:abstractNum>
  <w:abstractNum w:abstractNumId="23">
    <w:nsid w:val="556FBDF8"/>
    <w:multiLevelType w:val="singleLevel"/>
    <w:tmpl w:val="556FBDF8"/>
    <w:lvl w:ilvl="0">
      <w:start w:val="1"/>
      <w:numFmt w:val="decimal"/>
      <w:suff w:val="nothing"/>
      <w:lvlText w:val="%1."/>
      <w:lvlJc w:val="left"/>
    </w:lvl>
  </w:abstractNum>
  <w:abstractNum w:abstractNumId="24">
    <w:nsid w:val="556FFEAE"/>
    <w:multiLevelType w:val="singleLevel"/>
    <w:tmpl w:val="556FFEAE"/>
    <w:lvl w:ilvl="0">
      <w:start w:val="1"/>
      <w:numFmt w:val="decimal"/>
      <w:suff w:val="nothing"/>
      <w:lvlText w:val="%1."/>
      <w:lvlJc w:val="left"/>
    </w:lvl>
  </w:abstractNum>
  <w:abstractNum w:abstractNumId="25">
    <w:nsid w:val="56374EE2"/>
    <w:multiLevelType w:val="singleLevel"/>
    <w:tmpl w:val="56374EE2"/>
    <w:lvl w:ilvl="0">
      <w:start w:val="1"/>
      <w:numFmt w:val="chineseCounting"/>
      <w:suff w:val="nothing"/>
      <w:lvlText w:val="%1、"/>
      <w:lvlJc w:val="left"/>
    </w:lvl>
  </w:abstractNum>
  <w:abstractNum w:abstractNumId="26">
    <w:nsid w:val="56375480"/>
    <w:multiLevelType w:val="singleLevel"/>
    <w:tmpl w:val="56375480"/>
    <w:lvl w:ilvl="0">
      <w:start w:val="3"/>
      <w:numFmt w:val="chineseCounting"/>
      <w:suff w:val="nothing"/>
      <w:lvlText w:val="%1、"/>
      <w:lvlJc w:val="left"/>
    </w:lvl>
  </w:abstractNum>
  <w:abstractNum w:abstractNumId="27">
    <w:nsid w:val="565FEBDD"/>
    <w:multiLevelType w:val="singleLevel"/>
    <w:tmpl w:val="565FEBDD"/>
    <w:lvl w:ilvl="0">
      <w:start w:val="1"/>
      <w:numFmt w:val="chineseCounting"/>
      <w:suff w:val="nothing"/>
      <w:lvlText w:val="%1、"/>
      <w:lvlJc w:val="left"/>
      <w:rPr>
        <w:rFonts w:cs="Times New Roman"/>
      </w:rPr>
    </w:lvl>
  </w:abstractNum>
  <w:abstractNum w:abstractNumId="28">
    <w:nsid w:val="567B9ED1"/>
    <w:multiLevelType w:val="singleLevel"/>
    <w:tmpl w:val="567B9ED1"/>
    <w:lvl w:ilvl="0">
      <w:start w:val="1"/>
      <w:numFmt w:val="chineseCounting"/>
      <w:suff w:val="nothing"/>
      <w:lvlText w:val="（%1）"/>
      <w:lvlJc w:val="left"/>
      <w:rPr>
        <w:rFonts w:cs="Times New Roman"/>
      </w:rPr>
    </w:lvl>
  </w:abstractNum>
  <w:abstractNum w:abstractNumId="29">
    <w:nsid w:val="62A04D8D"/>
    <w:multiLevelType w:val="hybridMultilevel"/>
    <w:tmpl w:val="071651CA"/>
    <w:lvl w:ilvl="0" w:tplc="1220D0D4">
      <w:start w:val="1"/>
      <w:numFmt w:val="japaneseCounting"/>
      <w:lvlText w:val="%1、"/>
      <w:lvlJc w:val="left"/>
      <w:pPr>
        <w:tabs>
          <w:tab w:val="num" w:pos="1360"/>
        </w:tabs>
        <w:ind w:left="1360" w:hanging="720"/>
      </w:pPr>
      <w:rPr>
        <w:rFonts w:cs="Times New Roman" w:hint="default"/>
      </w:rPr>
    </w:lvl>
    <w:lvl w:ilvl="1" w:tplc="04090019">
      <w:start w:val="1"/>
      <w:numFmt w:val="lowerLetter"/>
      <w:lvlText w:val="%2)"/>
      <w:lvlJc w:val="left"/>
      <w:pPr>
        <w:tabs>
          <w:tab w:val="num" w:pos="1480"/>
        </w:tabs>
        <w:ind w:left="1480" w:hanging="420"/>
      </w:pPr>
      <w:rPr>
        <w:rFonts w:cs="Times New Roman"/>
      </w:rPr>
    </w:lvl>
    <w:lvl w:ilvl="2" w:tplc="0409001B">
      <w:start w:val="1"/>
      <w:numFmt w:val="lowerRoman"/>
      <w:lvlText w:val="%3."/>
      <w:lvlJc w:val="right"/>
      <w:pPr>
        <w:tabs>
          <w:tab w:val="num" w:pos="1900"/>
        </w:tabs>
        <w:ind w:left="1900" w:hanging="420"/>
      </w:pPr>
      <w:rPr>
        <w:rFonts w:cs="Times New Roman"/>
      </w:rPr>
    </w:lvl>
    <w:lvl w:ilvl="3" w:tplc="0409000F">
      <w:start w:val="1"/>
      <w:numFmt w:val="decimal"/>
      <w:lvlText w:val="%4."/>
      <w:lvlJc w:val="left"/>
      <w:pPr>
        <w:tabs>
          <w:tab w:val="num" w:pos="2320"/>
        </w:tabs>
        <w:ind w:left="2320" w:hanging="420"/>
      </w:pPr>
      <w:rPr>
        <w:rFonts w:cs="Times New Roman"/>
      </w:rPr>
    </w:lvl>
    <w:lvl w:ilvl="4" w:tplc="04090019">
      <w:start w:val="1"/>
      <w:numFmt w:val="lowerLetter"/>
      <w:lvlText w:val="%5)"/>
      <w:lvlJc w:val="left"/>
      <w:pPr>
        <w:tabs>
          <w:tab w:val="num" w:pos="2740"/>
        </w:tabs>
        <w:ind w:left="2740" w:hanging="420"/>
      </w:pPr>
      <w:rPr>
        <w:rFonts w:cs="Times New Roman"/>
      </w:rPr>
    </w:lvl>
    <w:lvl w:ilvl="5" w:tplc="0409001B">
      <w:start w:val="1"/>
      <w:numFmt w:val="lowerRoman"/>
      <w:lvlText w:val="%6."/>
      <w:lvlJc w:val="right"/>
      <w:pPr>
        <w:tabs>
          <w:tab w:val="num" w:pos="3160"/>
        </w:tabs>
        <w:ind w:left="3160" w:hanging="420"/>
      </w:pPr>
      <w:rPr>
        <w:rFonts w:cs="Times New Roman"/>
      </w:rPr>
    </w:lvl>
    <w:lvl w:ilvl="6" w:tplc="0409000F">
      <w:start w:val="1"/>
      <w:numFmt w:val="decimal"/>
      <w:lvlText w:val="%7."/>
      <w:lvlJc w:val="left"/>
      <w:pPr>
        <w:tabs>
          <w:tab w:val="num" w:pos="3580"/>
        </w:tabs>
        <w:ind w:left="3580" w:hanging="420"/>
      </w:pPr>
      <w:rPr>
        <w:rFonts w:cs="Times New Roman"/>
      </w:rPr>
    </w:lvl>
    <w:lvl w:ilvl="7" w:tplc="04090019">
      <w:start w:val="1"/>
      <w:numFmt w:val="lowerLetter"/>
      <w:lvlText w:val="%8)"/>
      <w:lvlJc w:val="left"/>
      <w:pPr>
        <w:tabs>
          <w:tab w:val="num" w:pos="4000"/>
        </w:tabs>
        <w:ind w:left="4000" w:hanging="420"/>
      </w:pPr>
      <w:rPr>
        <w:rFonts w:cs="Times New Roman"/>
      </w:rPr>
    </w:lvl>
    <w:lvl w:ilvl="8" w:tplc="0409001B">
      <w:start w:val="1"/>
      <w:numFmt w:val="lowerRoman"/>
      <w:lvlText w:val="%9."/>
      <w:lvlJc w:val="right"/>
      <w:pPr>
        <w:tabs>
          <w:tab w:val="num" w:pos="4420"/>
        </w:tabs>
        <w:ind w:left="4420" w:hanging="420"/>
      </w:pPr>
      <w:rPr>
        <w:rFonts w:cs="Times New Roman"/>
      </w:rPr>
    </w:lvl>
  </w:abstractNum>
  <w:abstractNum w:abstractNumId="30">
    <w:nsid w:val="630B78D9"/>
    <w:multiLevelType w:val="hybridMultilevel"/>
    <w:tmpl w:val="A7E4836C"/>
    <w:lvl w:ilvl="0" w:tplc="16AE7BB8">
      <w:start w:val="1"/>
      <w:numFmt w:val="japaneseCounting"/>
      <w:lvlText w:val="%1、"/>
      <w:lvlJc w:val="left"/>
      <w:pPr>
        <w:ind w:left="1349" w:hanging="720"/>
      </w:pPr>
      <w:rPr>
        <w:rFonts w:cs="Times New Roman" w:hint="default"/>
      </w:rPr>
    </w:lvl>
    <w:lvl w:ilvl="1" w:tplc="04090019">
      <w:start w:val="1"/>
      <w:numFmt w:val="lowerLetter"/>
      <w:lvlText w:val="%2)"/>
      <w:lvlJc w:val="left"/>
      <w:pPr>
        <w:ind w:left="1469" w:hanging="420"/>
      </w:pPr>
      <w:rPr>
        <w:rFonts w:cs="Times New Roman"/>
      </w:rPr>
    </w:lvl>
    <w:lvl w:ilvl="2" w:tplc="0409001B">
      <w:start w:val="1"/>
      <w:numFmt w:val="lowerRoman"/>
      <w:lvlText w:val="%3."/>
      <w:lvlJc w:val="right"/>
      <w:pPr>
        <w:ind w:left="1889" w:hanging="420"/>
      </w:pPr>
      <w:rPr>
        <w:rFonts w:cs="Times New Roman"/>
      </w:rPr>
    </w:lvl>
    <w:lvl w:ilvl="3" w:tplc="0409000F">
      <w:start w:val="1"/>
      <w:numFmt w:val="decimal"/>
      <w:lvlText w:val="%4."/>
      <w:lvlJc w:val="left"/>
      <w:pPr>
        <w:ind w:left="2309" w:hanging="420"/>
      </w:pPr>
      <w:rPr>
        <w:rFonts w:cs="Times New Roman"/>
      </w:rPr>
    </w:lvl>
    <w:lvl w:ilvl="4" w:tplc="04090019">
      <w:start w:val="1"/>
      <w:numFmt w:val="lowerLetter"/>
      <w:lvlText w:val="%5)"/>
      <w:lvlJc w:val="left"/>
      <w:pPr>
        <w:ind w:left="2729" w:hanging="420"/>
      </w:pPr>
      <w:rPr>
        <w:rFonts w:cs="Times New Roman"/>
      </w:rPr>
    </w:lvl>
    <w:lvl w:ilvl="5" w:tplc="0409001B">
      <w:start w:val="1"/>
      <w:numFmt w:val="lowerRoman"/>
      <w:lvlText w:val="%6."/>
      <w:lvlJc w:val="right"/>
      <w:pPr>
        <w:ind w:left="3149" w:hanging="420"/>
      </w:pPr>
      <w:rPr>
        <w:rFonts w:cs="Times New Roman"/>
      </w:rPr>
    </w:lvl>
    <w:lvl w:ilvl="6" w:tplc="0409000F">
      <w:start w:val="1"/>
      <w:numFmt w:val="decimal"/>
      <w:lvlText w:val="%7."/>
      <w:lvlJc w:val="left"/>
      <w:pPr>
        <w:ind w:left="3569" w:hanging="420"/>
      </w:pPr>
      <w:rPr>
        <w:rFonts w:cs="Times New Roman"/>
      </w:rPr>
    </w:lvl>
    <w:lvl w:ilvl="7" w:tplc="04090019">
      <w:start w:val="1"/>
      <w:numFmt w:val="lowerLetter"/>
      <w:lvlText w:val="%8)"/>
      <w:lvlJc w:val="left"/>
      <w:pPr>
        <w:ind w:left="3989" w:hanging="420"/>
      </w:pPr>
      <w:rPr>
        <w:rFonts w:cs="Times New Roman"/>
      </w:rPr>
    </w:lvl>
    <w:lvl w:ilvl="8" w:tplc="0409001B">
      <w:start w:val="1"/>
      <w:numFmt w:val="lowerRoman"/>
      <w:lvlText w:val="%9."/>
      <w:lvlJc w:val="right"/>
      <w:pPr>
        <w:ind w:left="4409" w:hanging="420"/>
      </w:pPr>
      <w:rPr>
        <w:rFonts w:cs="Times New Roman"/>
      </w:rPr>
    </w:lvl>
  </w:abstractNum>
  <w:abstractNum w:abstractNumId="31">
    <w:nsid w:val="698B362C"/>
    <w:multiLevelType w:val="hybridMultilevel"/>
    <w:tmpl w:val="EBB05B9C"/>
    <w:lvl w:ilvl="0" w:tplc="90A0BEC4">
      <w:start w:val="1"/>
      <w:numFmt w:val="japaneseCounting"/>
      <w:lvlText w:val="%1、"/>
      <w:lvlJc w:val="left"/>
      <w:pPr>
        <w:tabs>
          <w:tab w:val="num" w:pos="1360"/>
        </w:tabs>
        <w:ind w:left="1360" w:hanging="720"/>
      </w:pPr>
      <w:rPr>
        <w:rFonts w:cs="Times New Roman" w:hint="default"/>
      </w:rPr>
    </w:lvl>
    <w:lvl w:ilvl="1" w:tplc="04090019">
      <w:start w:val="1"/>
      <w:numFmt w:val="lowerLetter"/>
      <w:lvlText w:val="%2)"/>
      <w:lvlJc w:val="left"/>
      <w:pPr>
        <w:tabs>
          <w:tab w:val="num" w:pos="1480"/>
        </w:tabs>
        <w:ind w:left="1480" w:hanging="420"/>
      </w:pPr>
      <w:rPr>
        <w:rFonts w:cs="Times New Roman"/>
      </w:rPr>
    </w:lvl>
    <w:lvl w:ilvl="2" w:tplc="0409001B">
      <w:start w:val="1"/>
      <w:numFmt w:val="lowerRoman"/>
      <w:lvlText w:val="%3."/>
      <w:lvlJc w:val="right"/>
      <w:pPr>
        <w:tabs>
          <w:tab w:val="num" w:pos="1900"/>
        </w:tabs>
        <w:ind w:left="1900" w:hanging="420"/>
      </w:pPr>
      <w:rPr>
        <w:rFonts w:cs="Times New Roman"/>
      </w:rPr>
    </w:lvl>
    <w:lvl w:ilvl="3" w:tplc="0409000F">
      <w:start w:val="1"/>
      <w:numFmt w:val="decimal"/>
      <w:lvlText w:val="%4."/>
      <w:lvlJc w:val="left"/>
      <w:pPr>
        <w:tabs>
          <w:tab w:val="num" w:pos="2320"/>
        </w:tabs>
        <w:ind w:left="2320" w:hanging="420"/>
      </w:pPr>
      <w:rPr>
        <w:rFonts w:cs="Times New Roman"/>
      </w:rPr>
    </w:lvl>
    <w:lvl w:ilvl="4" w:tplc="04090019">
      <w:start w:val="1"/>
      <w:numFmt w:val="lowerLetter"/>
      <w:lvlText w:val="%5)"/>
      <w:lvlJc w:val="left"/>
      <w:pPr>
        <w:tabs>
          <w:tab w:val="num" w:pos="2740"/>
        </w:tabs>
        <w:ind w:left="2740" w:hanging="420"/>
      </w:pPr>
      <w:rPr>
        <w:rFonts w:cs="Times New Roman"/>
      </w:rPr>
    </w:lvl>
    <w:lvl w:ilvl="5" w:tplc="0409001B">
      <w:start w:val="1"/>
      <w:numFmt w:val="lowerRoman"/>
      <w:lvlText w:val="%6."/>
      <w:lvlJc w:val="right"/>
      <w:pPr>
        <w:tabs>
          <w:tab w:val="num" w:pos="3160"/>
        </w:tabs>
        <w:ind w:left="3160" w:hanging="420"/>
      </w:pPr>
      <w:rPr>
        <w:rFonts w:cs="Times New Roman"/>
      </w:rPr>
    </w:lvl>
    <w:lvl w:ilvl="6" w:tplc="0409000F">
      <w:start w:val="1"/>
      <w:numFmt w:val="decimal"/>
      <w:lvlText w:val="%7."/>
      <w:lvlJc w:val="left"/>
      <w:pPr>
        <w:tabs>
          <w:tab w:val="num" w:pos="3580"/>
        </w:tabs>
        <w:ind w:left="3580" w:hanging="420"/>
      </w:pPr>
      <w:rPr>
        <w:rFonts w:cs="Times New Roman"/>
      </w:rPr>
    </w:lvl>
    <w:lvl w:ilvl="7" w:tplc="04090019">
      <w:start w:val="1"/>
      <w:numFmt w:val="lowerLetter"/>
      <w:lvlText w:val="%8)"/>
      <w:lvlJc w:val="left"/>
      <w:pPr>
        <w:tabs>
          <w:tab w:val="num" w:pos="4000"/>
        </w:tabs>
        <w:ind w:left="4000" w:hanging="420"/>
      </w:pPr>
      <w:rPr>
        <w:rFonts w:cs="Times New Roman"/>
      </w:rPr>
    </w:lvl>
    <w:lvl w:ilvl="8" w:tplc="0409001B">
      <w:start w:val="1"/>
      <w:numFmt w:val="lowerRoman"/>
      <w:lvlText w:val="%9."/>
      <w:lvlJc w:val="right"/>
      <w:pPr>
        <w:tabs>
          <w:tab w:val="num" w:pos="4420"/>
        </w:tabs>
        <w:ind w:left="4420" w:hanging="420"/>
      </w:pPr>
      <w:rPr>
        <w:rFonts w:cs="Times New Roman"/>
      </w:rPr>
    </w:lvl>
  </w:abstractNum>
  <w:abstractNum w:abstractNumId="32">
    <w:nsid w:val="69A414E6"/>
    <w:multiLevelType w:val="hybridMultilevel"/>
    <w:tmpl w:val="E53241C0"/>
    <w:lvl w:ilvl="0" w:tplc="EEC81250">
      <w:start w:val="1"/>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33">
    <w:nsid w:val="6A063520"/>
    <w:multiLevelType w:val="hybridMultilevel"/>
    <w:tmpl w:val="8DE89064"/>
    <w:lvl w:ilvl="0" w:tplc="20DC161C">
      <w:start w:val="1"/>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34">
    <w:nsid w:val="70CA4C6E"/>
    <w:multiLevelType w:val="hybridMultilevel"/>
    <w:tmpl w:val="EED4C038"/>
    <w:lvl w:ilvl="0" w:tplc="97123A4C">
      <w:start w:val="1"/>
      <w:numFmt w:val="japaneseCounting"/>
      <w:lvlText w:val="%1、"/>
      <w:lvlJc w:val="left"/>
      <w:pPr>
        <w:tabs>
          <w:tab w:val="num" w:pos="0"/>
        </w:tabs>
        <w:ind w:left="720" w:hanging="720"/>
      </w:pPr>
      <w:rPr>
        <w:rFonts w:ascii="方正黑体_GBK" w:eastAsia="方正黑体_GBK" w:cs="Times New Roman" w:hint="eastAsia"/>
        <w:b w:val="0"/>
        <w:bCs w:val="0"/>
      </w:rPr>
    </w:lvl>
    <w:lvl w:ilvl="1" w:tplc="33CEC830">
      <w:start w:val="1"/>
      <w:numFmt w:val="lowerLetter"/>
      <w:lvlText w:val="%2)"/>
      <w:lvlJc w:val="left"/>
      <w:pPr>
        <w:tabs>
          <w:tab w:val="num" w:pos="0"/>
        </w:tabs>
        <w:ind w:left="840" w:hanging="420"/>
      </w:pPr>
      <w:rPr>
        <w:rFonts w:cs="Times New Roman"/>
      </w:rPr>
    </w:lvl>
    <w:lvl w:ilvl="2" w:tplc="8964376E">
      <w:start w:val="1"/>
      <w:numFmt w:val="lowerRoman"/>
      <w:lvlText w:val="%3."/>
      <w:lvlJc w:val="right"/>
      <w:pPr>
        <w:tabs>
          <w:tab w:val="num" w:pos="0"/>
        </w:tabs>
        <w:ind w:left="1260" w:hanging="420"/>
      </w:pPr>
      <w:rPr>
        <w:rFonts w:cs="Times New Roman"/>
      </w:rPr>
    </w:lvl>
    <w:lvl w:ilvl="3" w:tplc="CF848FBA">
      <w:start w:val="1"/>
      <w:numFmt w:val="decimal"/>
      <w:lvlText w:val="%4."/>
      <w:lvlJc w:val="left"/>
      <w:pPr>
        <w:tabs>
          <w:tab w:val="num" w:pos="0"/>
        </w:tabs>
        <w:ind w:left="1680" w:hanging="420"/>
      </w:pPr>
      <w:rPr>
        <w:rFonts w:cs="Times New Roman"/>
      </w:rPr>
    </w:lvl>
    <w:lvl w:ilvl="4" w:tplc="662AFAA2">
      <w:start w:val="1"/>
      <w:numFmt w:val="lowerLetter"/>
      <w:lvlText w:val="%5)"/>
      <w:lvlJc w:val="left"/>
      <w:pPr>
        <w:tabs>
          <w:tab w:val="num" w:pos="0"/>
        </w:tabs>
        <w:ind w:left="2100" w:hanging="420"/>
      </w:pPr>
      <w:rPr>
        <w:rFonts w:cs="Times New Roman"/>
      </w:rPr>
    </w:lvl>
    <w:lvl w:ilvl="5" w:tplc="B5A61D4A">
      <w:start w:val="1"/>
      <w:numFmt w:val="lowerRoman"/>
      <w:lvlText w:val="%6."/>
      <w:lvlJc w:val="right"/>
      <w:pPr>
        <w:tabs>
          <w:tab w:val="num" w:pos="0"/>
        </w:tabs>
        <w:ind w:left="2520" w:hanging="420"/>
      </w:pPr>
      <w:rPr>
        <w:rFonts w:cs="Times New Roman"/>
      </w:rPr>
    </w:lvl>
    <w:lvl w:ilvl="6" w:tplc="0C404546">
      <w:start w:val="1"/>
      <w:numFmt w:val="decimal"/>
      <w:lvlText w:val="%7."/>
      <w:lvlJc w:val="left"/>
      <w:pPr>
        <w:tabs>
          <w:tab w:val="num" w:pos="0"/>
        </w:tabs>
        <w:ind w:left="2940" w:hanging="420"/>
      </w:pPr>
      <w:rPr>
        <w:rFonts w:cs="Times New Roman"/>
      </w:rPr>
    </w:lvl>
    <w:lvl w:ilvl="7" w:tplc="05747836">
      <w:start w:val="1"/>
      <w:numFmt w:val="lowerLetter"/>
      <w:lvlText w:val="%8)"/>
      <w:lvlJc w:val="left"/>
      <w:pPr>
        <w:tabs>
          <w:tab w:val="num" w:pos="0"/>
        </w:tabs>
        <w:ind w:left="3360" w:hanging="420"/>
      </w:pPr>
      <w:rPr>
        <w:rFonts w:cs="Times New Roman"/>
      </w:rPr>
    </w:lvl>
    <w:lvl w:ilvl="8" w:tplc="160C4E9A">
      <w:start w:val="1"/>
      <w:numFmt w:val="lowerRoman"/>
      <w:lvlText w:val="%9."/>
      <w:lvlJc w:val="right"/>
      <w:pPr>
        <w:tabs>
          <w:tab w:val="num" w:pos="0"/>
        </w:tabs>
        <w:ind w:left="3780" w:hanging="420"/>
      </w:pPr>
      <w:rPr>
        <w:rFonts w:cs="Times New Roman"/>
      </w:rPr>
    </w:lvl>
  </w:abstractNum>
  <w:abstractNum w:abstractNumId="35">
    <w:nsid w:val="710D47C5"/>
    <w:multiLevelType w:val="multilevel"/>
    <w:tmpl w:val="710D47C5"/>
    <w:lvl w:ilvl="0">
      <w:start w:val="3"/>
      <w:numFmt w:val="japaneseCounting"/>
      <w:lvlText w:val="%1、"/>
      <w:lvlJc w:val="left"/>
      <w:pPr>
        <w:ind w:left="1420" w:hanging="720"/>
      </w:pPr>
      <w:rPr>
        <w:rFonts w:hint="default"/>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num w:numId="1">
    <w:abstractNumId w:val="22"/>
  </w:num>
  <w:num w:numId="2">
    <w:abstractNumId w:val="35"/>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num>
  <w:num w:numId="6">
    <w:abstractNumId w:val="8"/>
    <w:lvlOverride w:ilvl="0">
      <w:startOverride w:val="3"/>
    </w:lvlOverride>
  </w:num>
  <w:num w:numId="7">
    <w:abstractNumId w:val="10"/>
    <w:lvlOverride w:ilvl="0">
      <w:startOverride w:val="5"/>
    </w:lvlOverride>
  </w:num>
  <w:num w:numId="8">
    <w:abstractNumId w:val="12"/>
    <w:lvlOverride w:ilvl="0">
      <w:startOverride w:val="6"/>
    </w:lvlOverride>
  </w:num>
  <w:num w:numId="9">
    <w:abstractNumId w:val="14"/>
    <w:lvlOverride w:ilvl="0">
      <w:startOverride w:val="7"/>
    </w:lvlOverride>
  </w:num>
  <w:num w:numId="10">
    <w:abstractNumId w:val="16"/>
    <w:lvlOverride w:ilvl="0">
      <w:startOverride w:val="9"/>
    </w:lvlOverride>
  </w:num>
  <w:num w:numId="11">
    <w:abstractNumId w:val="17"/>
    <w:lvlOverride w:ilvl="0">
      <w:startOverride w:val="10"/>
    </w:lvlOverride>
  </w:num>
  <w:num w:numId="12">
    <w:abstractNumId w:val="19"/>
    <w:lvlOverride w:ilvl="0">
      <w:startOverride w:val="11"/>
    </w:lvlOverride>
  </w:num>
  <w:num w:numId="13">
    <w:abstractNumId w:val="9"/>
    <w:lvlOverride w:ilvl="0">
      <w:startOverride w:val="4"/>
    </w:lvlOverride>
  </w:num>
  <w:num w:numId="14">
    <w:abstractNumId w:val="11"/>
    <w:lvlOverride w:ilvl="0">
      <w:startOverride w:val="5"/>
    </w:lvlOverride>
  </w:num>
  <w:num w:numId="15">
    <w:abstractNumId w:val="13"/>
    <w:lvlOverride w:ilvl="0">
      <w:startOverride w:val="6"/>
    </w:lvlOverride>
  </w:num>
  <w:num w:numId="16">
    <w:abstractNumId w:val="15"/>
    <w:lvlOverride w:ilvl="0">
      <w:startOverride w:val="7"/>
    </w:lvlOverride>
  </w:num>
  <w:num w:numId="17">
    <w:abstractNumId w:val="18"/>
    <w:lvlOverride w:ilvl="0">
      <w:startOverride w:val="10"/>
    </w:lvlOverride>
  </w:num>
  <w:num w:numId="18">
    <w:abstractNumId w:val="20"/>
    <w:lvlOverride w:ilvl="0">
      <w:startOverride w:val="11"/>
    </w:lvlOverride>
  </w:num>
  <w:num w:numId="19">
    <w:abstractNumId w:val="25"/>
  </w:num>
  <w:num w:numId="20">
    <w:abstractNumId w:val="26"/>
  </w:num>
  <w:num w:numId="21">
    <w:abstractNumId w:val="23"/>
  </w:num>
  <w:num w:numId="22">
    <w:abstractNumId w:val="2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1"/>
  </w:num>
  <w:num w:numId="26">
    <w:abstractNumId w:val="21"/>
    <w:lvlOverride w:ilvl="0">
      <w:startOverride w:val="2"/>
    </w:lvlOverride>
  </w:num>
  <w:num w:numId="27">
    <w:abstractNumId w:val="28"/>
  </w:num>
  <w:num w:numId="28">
    <w:abstractNumId w:val="3"/>
  </w:num>
  <w:num w:numId="29">
    <w:abstractNumId w:val="33"/>
  </w:num>
  <w:num w:numId="30">
    <w:abstractNumId w:val="32"/>
  </w:num>
  <w:num w:numId="31">
    <w:abstractNumId w:val="2"/>
  </w:num>
  <w:num w:numId="32">
    <w:abstractNumId w:val="30"/>
  </w:num>
  <w:num w:numId="33">
    <w:abstractNumId w:val="1"/>
  </w:num>
  <w:num w:numId="34">
    <w:abstractNumId w:val="31"/>
  </w:num>
  <w:num w:numId="35">
    <w:abstractNumId w:val="5"/>
  </w:num>
  <w:num w:numId="36">
    <w:abstractNumId w:val="2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ocumentProtection w:edit="forms" w:enforcement="1" w:cryptProviderType="rsaFull" w:cryptAlgorithmClass="hash" w:cryptAlgorithmType="typeAny" w:cryptAlgorithmSid="4" w:cryptSpinCount="100000" w:hash="sVU9GSJTWxvM1/B1HgtnG/wuyX8=" w:salt="rvSsirgFscW0BSoukS7M/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1"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BEE"/>
    <w:rsid w:val="00021050"/>
    <w:rsid w:val="00045738"/>
    <w:rsid w:val="00046198"/>
    <w:rsid w:val="0005140F"/>
    <w:rsid w:val="00073AED"/>
    <w:rsid w:val="001129DE"/>
    <w:rsid w:val="00113755"/>
    <w:rsid w:val="001175B2"/>
    <w:rsid w:val="0014357B"/>
    <w:rsid w:val="00173DCD"/>
    <w:rsid w:val="00190946"/>
    <w:rsid w:val="00192386"/>
    <w:rsid w:val="001E15E3"/>
    <w:rsid w:val="001F39B1"/>
    <w:rsid w:val="00203451"/>
    <w:rsid w:val="00215793"/>
    <w:rsid w:val="002403F1"/>
    <w:rsid w:val="00242C33"/>
    <w:rsid w:val="002444EB"/>
    <w:rsid w:val="00252FDE"/>
    <w:rsid w:val="00295324"/>
    <w:rsid w:val="002C21D8"/>
    <w:rsid w:val="002D3143"/>
    <w:rsid w:val="002F6D02"/>
    <w:rsid w:val="00311BE7"/>
    <w:rsid w:val="00320654"/>
    <w:rsid w:val="0034730E"/>
    <w:rsid w:val="00402484"/>
    <w:rsid w:val="00403D35"/>
    <w:rsid w:val="004403FC"/>
    <w:rsid w:val="0044567B"/>
    <w:rsid w:val="00461E65"/>
    <w:rsid w:val="00471C79"/>
    <w:rsid w:val="0049237A"/>
    <w:rsid w:val="004B72DB"/>
    <w:rsid w:val="005060C7"/>
    <w:rsid w:val="00507134"/>
    <w:rsid w:val="005255AC"/>
    <w:rsid w:val="00534073"/>
    <w:rsid w:val="00551186"/>
    <w:rsid w:val="00586E87"/>
    <w:rsid w:val="005A4263"/>
    <w:rsid w:val="005B2BB1"/>
    <w:rsid w:val="0062113F"/>
    <w:rsid w:val="0062462C"/>
    <w:rsid w:val="00676F89"/>
    <w:rsid w:val="006D692E"/>
    <w:rsid w:val="00724D66"/>
    <w:rsid w:val="007256C0"/>
    <w:rsid w:val="007347E1"/>
    <w:rsid w:val="00737237"/>
    <w:rsid w:val="00742BEA"/>
    <w:rsid w:val="0077181C"/>
    <w:rsid w:val="0077387E"/>
    <w:rsid w:val="007908D0"/>
    <w:rsid w:val="007D24E2"/>
    <w:rsid w:val="007D440C"/>
    <w:rsid w:val="007F1CA7"/>
    <w:rsid w:val="0081272D"/>
    <w:rsid w:val="008148AC"/>
    <w:rsid w:val="00851913"/>
    <w:rsid w:val="00892745"/>
    <w:rsid w:val="008B3785"/>
    <w:rsid w:val="008C7928"/>
    <w:rsid w:val="008D126C"/>
    <w:rsid w:val="00956DF1"/>
    <w:rsid w:val="0097770F"/>
    <w:rsid w:val="009C483C"/>
    <w:rsid w:val="009E24F2"/>
    <w:rsid w:val="00A0729E"/>
    <w:rsid w:val="00A245FA"/>
    <w:rsid w:val="00A26578"/>
    <w:rsid w:val="00A47A2B"/>
    <w:rsid w:val="00A54075"/>
    <w:rsid w:val="00A6742E"/>
    <w:rsid w:val="00A744C7"/>
    <w:rsid w:val="00AA0F07"/>
    <w:rsid w:val="00AA3254"/>
    <w:rsid w:val="00AC1AB7"/>
    <w:rsid w:val="00AC3D38"/>
    <w:rsid w:val="00AE5466"/>
    <w:rsid w:val="00AF1F65"/>
    <w:rsid w:val="00B03F9C"/>
    <w:rsid w:val="00B73464"/>
    <w:rsid w:val="00BB5A28"/>
    <w:rsid w:val="00BF0E35"/>
    <w:rsid w:val="00BF5F19"/>
    <w:rsid w:val="00CE269F"/>
    <w:rsid w:val="00D33B3E"/>
    <w:rsid w:val="00D41C05"/>
    <w:rsid w:val="00D56F5C"/>
    <w:rsid w:val="00DA6AB8"/>
    <w:rsid w:val="00DB1353"/>
    <w:rsid w:val="00DC5868"/>
    <w:rsid w:val="00DF6A4B"/>
    <w:rsid w:val="00E118DF"/>
    <w:rsid w:val="00E552E6"/>
    <w:rsid w:val="00E64214"/>
    <w:rsid w:val="00E71950"/>
    <w:rsid w:val="00E73FCD"/>
    <w:rsid w:val="00EF4CFB"/>
    <w:rsid w:val="00EF74DD"/>
    <w:rsid w:val="00F16BEE"/>
    <w:rsid w:val="00F334EF"/>
    <w:rsid w:val="00F37971"/>
    <w:rsid w:val="00F92B21"/>
    <w:rsid w:val="00FF44C4"/>
    <w:rsid w:val="0A310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3143"/>
    <w:pPr>
      <w:widowControl w:val="0"/>
      <w:jc w:val="both"/>
    </w:pPr>
    <w:rPr>
      <w:kern w:val="2"/>
      <w:sz w:val="21"/>
      <w:szCs w:val="24"/>
    </w:rPr>
  </w:style>
  <w:style w:type="paragraph" w:styleId="1">
    <w:name w:val="heading 1"/>
    <w:basedOn w:val="a"/>
    <w:next w:val="a"/>
    <w:link w:val="1Char"/>
    <w:qFormat/>
    <w:rsid w:val="0021579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15793"/>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15793"/>
    <w:rPr>
      <w:b/>
      <w:bCs/>
      <w:kern w:val="44"/>
      <w:sz w:val="44"/>
      <w:szCs w:val="44"/>
    </w:rPr>
  </w:style>
  <w:style w:type="character" w:customStyle="1" w:styleId="2Char">
    <w:name w:val="标题 2 Char"/>
    <w:basedOn w:val="a0"/>
    <w:link w:val="2"/>
    <w:rsid w:val="00215793"/>
    <w:rPr>
      <w:rFonts w:ascii="Arial" w:eastAsia="黑体" w:hAnsi="Arial"/>
      <w:b/>
      <w:bCs/>
      <w:kern w:val="2"/>
      <w:sz w:val="32"/>
      <w:szCs w:val="32"/>
    </w:rPr>
  </w:style>
  <w:style w:type="character" w:styleId="a3">
    <w:name w:val="annotation reference"/>
    <w:basedOn w:val="a0"/>
    <w:semiHidden/>
    <w:rsid w:val="002D3143"/>
    <w:rPr>
      <w:sz w:val="21"/>
      <w:szCs w:val="21"/>
    </w:rPr>
  </w:style>
  <w:style w:type="paragraph" w:styleId="a4">
    <w:name w:val="annotation subject"/>
    <w:basedOn w:val="a5"/>
    <w:next w:val="a5"/>
    <w:semiHidden/>
    <w:rsid w:val="002D3143"/>
    <w:rPr>
      <w:b/>
      <w:bCs/>
    </w:rPr>
  </w:style>
  <w:style w:type="paragraph" w:styleId="a5">
    <w:name w:val="annotation text"/>
    <w:basedOn w:val="a"/>
    <w:rsid w:val="002D3143"/>
    <w:pPr>
      <w:jc w:val="left"/>
    </w:pPr>
  </w:style>
  <w:style w:type="paragraph" w:styleId="a6">
    <w:name w:val="Balloon Text"/>
    <w:basedOn w:val="a"/>
    <w:link w:val="Char"/>
    <w:semiHidden/>
    <w:rsid w:val="002D3143"/>
    <w:rPr>
      <w:sz w:val="18"/>
      <w:szCs w:val="18"/>
    </w:rPr>
  </w:style>
  <w:style w:type="character" w:customStyle="1" w:styleId="Char">
    <w:name w:val="批注框文本 Char"/>
    <w:basedOn w:val="a0"/>
    <w:link w:val="a6"/>
    <w:semiHidden/>
    <w:locked/>
    <w:rsid w:val="00215793"/>
    <w:rPr>
      <w:kern w:val="2"/>
      <w:sz w:val="18"/>
      <w:szCs w:val="18"/>
    </w:rPr>
  </w:style>
  <w:style w:type="paragraph" w:styleId="a7">
    <w:name w:val="Normal (Web)"/>
    <w:basedOn w:val="a"/>
    <w:rsid w:val="002D3143"/>
    <w:pPr>
      <w:widowControl/>
      <w:spacing w:before="100" w:beforeAutospacing="1" w:after="100" w:afterAutospacing="1"/>
      <w:jc w:val="left"/>
    </w:pPr>
    <w:rPr>
      <w:rFonts w:ascii="宋体" w:hAnsi="宋体" w:cs="宋体"/>
      <w:kern w:val="0"/>
      <w:sz w:val="24"/>
    </w:rPr>
  </w:style>
  <w:style w:type="paragraph" w:styleId="a8">
    <w:name w:val="header"/>
    <w:basedOn w:val="a"/>
    <w:link w:val="Char0"/>
    <w:rsid w:val="00A674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A6742E"/>
    <w:rPr>
      <w:kern w:val="2"/>
      <w:sz w:val="18"/>
      <w:szCs w:val="18"/>
    </w:rPr>
  </w:style>
  <w:style w:type="paragraph" w:styleId="a9">
    <w:name w:val="footer"/>
    <w:basedOn w:val="a"/>
    <w:link w:val="Char1"/>
    <w:rsid w:val="00A6742E"/>
    <w:pPr>
      <w:tabs>
        <w:tab w:val="center" w:pos="4153"/>
        <w:tab w:val="right" w:pos="8306"/>
      </w:tabs>
      <w:snapToGrid w:val="0"/>
      <w:jc w:val="left"/>
    </w:pPr>
    <w:rPr>
      <w:sz w:val="18"/>
      <w:szCs w:val="18"/>
    </w:rPr>
  </w:style>
  <w:style w:type="character" w:customStyle="1" w:styleId="Char1">
    <w:name w:val="页脚 Char"/>
    <w:basedOn w:val="a0"/>
    <w:link w:val="a9"/>
    <w:rsid w:val="00A6742E"/>
    <w:rPr>
      <w:kern w:val="2"/>
      <w:sz w:val="18"/>
      <w:szCs w:val="18"/>
    </w:rPr>
  </w:style>
  <w:style w:type="paragraph" w:customStyle="1" w:styleId="CharCharCharCharCharCharChar">
    <w:name w:val="Char Char Char Char Char Char Char"/>
    <w:basedOn w:val="a"/>
    <w:autoRedefine/>
    <w:rsid w:val="005255AC"/>
    <w:pPr>
      <w:widowControl/>
      <w:spacing w:after="160" w:line="240" w:lineRule="exact"/>
      <w:jc w:val="left"/>
    </w:pPr>
    <w:rPr>
      <w:rFonts w:ascii="Verdana" w:eastAsia="仿宋_GB2312" w:hAnsi="Verdana"/>
      <w:kern w:val="0"/>
      <w:sz w:val="24"/>
      <w:szCs w:val="20"/>
      <w:lang w:eastAsia="en-US"/>
    </w:rPr>
  </w:style>
  <w:style w:type="character" w:styleId="aa">
    <w:name w:val="Hyperlink"/>
    <w:basedOn w:val="a0"/>
    <w:rsid w:val="005255AC"/>
    <w:rPr>
      <w:color w:val="0000FF"/>
      <w:u w:val="single"/>
    </w:rPr>
  </w:style>
  <w:style w:type="paragraph" w:styleId="ab">
    <w:name w:val="Title"/>
    <w:basedOn w:val="a"/>
    <w:link w:val="Char2"/>
    <w:qFormat/>
    <w:rsid w:val="005255AC"/>
    <w:pPr>
      <w:spacing w:before="240" w:after="60"/>
      <w:jc w:val="center"/>
      <w:outlineLvl w:val="0"/>
    </w:pPr>
    <w:rPr>
      <w:rFonts w:ascii="Arial" w:hAnsi="Arial" w:cs="Arial"/>
      <w:b/>
      <w:bCs/>
      <w:sz w:val="32"/>
      <w:szCs w:val="32"/>
    </w:rPr>
  </w:style>
  <w:style w:type="character" w:customStyle="1" w:styleId="Char2">
    <w:name w:val="标题 Char"/>
    <w:basedOn w:val="a0"/>
    <w:link w:val="ab"/>
    <w:rsid w:val="005255AC"/>
    <w:rPr>
      <w:rFonts w:ascii="Arial" w:hAnsi="Arial" w:cs="Arial"/>
      <w:b/>
      <w:bCs/>
      <w:kern w:val="2"/>
      <w:sz w:val="32"/>
      <w:szCs w:val="32"/>
    </w:rPr>
  </w:style>
  <w:style w:type="character" w:customStyle="1" w:styleId="Char10">
    <w:name w:val="页脚 Char1"/>
    <w:rsid w:val="005060C7"/>
    <w:rPr>
      <w:rFonts w:eastAsia="宋体"/>
      <w:kern w:val="2"/>
      <w:sz w:val="18"/>
      <w:szCs w:val="18"/>
      <w:lang w:val="en-US" w:eastAsia="zh-CN" w:bidi="ar-SA"/>
    </w:rPr>
  </w:style>
  <w:style w:type="paragraph" w:styleId="ac">
    <w:name w:val="Plain Text"/>
    <w:basedOn w:val="a"/>
    <w:link w:val="Char3"/>
    <w:rsid w:val="00215793"/>
    <w:rPr>
      <w:rFonts w:ascii="宋体" w:hAnsi="Courier New" w:cs="Courier New"/>
      <w:szCs w:val="21"/>
    </w:rPr>
  </w:style>
  <w:style w:type="character" w:customStyle="1" w:styleId="Char3">
    <w:name w:val="纯文本 Char"/>
    <w:basedOn w:val="a0"/>
    <w:link w:val="ac"/>
    <w:rsid w:val="00215793"/>
    <w:rPr>
      <w:rFonts w:ascii="宋体" w:hAnsi="Courier New" w:cs="Courier New"/>
      <w:kern w:val="2"/>
      <w:sz w:val="21"/>
      <w:szCs w:val="21"/>
    </w:rPr>
  </w:style>
  <w:style w:type="paragraph" w:styleId="ad">
    <w:name w:val="Date"/>
    <w:basedOn w:val="a"/>
    <w:next w:val="a"/>
    <w:link w:val="Char4"/>
    <w:rsid w:val="00215793"/>
    <w:pPr>
      <w:ind w:leftChars="2500" w:left="100"/>
    </w:pPr>
  </w:style>
  <w:style w:type="character" w:customStyle="1" w:styleId="Char4">
    <w:name w:val="日期 Char"/>
    <w:basedOn w:val="a0"/>
    <w:link w:val="ad"/>
    <w:rsid w:val="00215793"/>
    <w:rPr>
      <w:kern w:val="2"/>
      <w:sz w:val="21"/>
      <w:szCs w:val="24"/>
    </w:rPr>
  </w:style>
  <w:style w:type="character" w:customStyle="1" w:styleId="Char20">
    <w:name w:val="页脚 Char2"/>
    <w:rsid w:val="00215793"/>
    <w:rPr>
      <w:rFonts w:eastAsia="宋体"/>
      <w:kern w:val="2"/>
      <w:sz w:val="18"/>
      <w:szCs w:val="18"/>
      <w:lang w:val="en-US" w:eastAsia="zh-CN" w:bidi="ar-SA"/>
    </w:rPr>
  </w:style>
  <w:style w:type="character" w:styleId="ae">
    <w:name w:val="page number"/>
    <w:basedOn w:val="a0"/>
    <w:rsid w:val="00215793"/>
  </w:style>
  <w:style w:type="character" w:customStyle="1" w:styleId="Char11">
    <w:name w:val="页眉 Char1"/>
    <w:rsid w:val="00215793"/>
    <w:rPr>
      <w:rFonts w:eastAsia="宋体"/>
      <w:kern w:val="2"/>
      <w:sz w:val="18"/>
      <w:szCs w:val="18"/>
      <w:lang w:val="en-US" w:eastAsia="zh-CN" w:bidi="ar-SA"/>
    </w:rPr>
  </w:style>
  <w:style w:type="paragraph" w:customStyle="1" w:styleId="CharCharCharCharCharCharChar0">
    <w:name w:val="Char Char Char Char Char Char Char"/>
    <w:basedOn w:val="a"/>
    <w:autoRedefine/>
    <w:rsid w:val="00215793"/>
    <w:pPr>
      <w:widowControl/>
      <w:spacing w:after="160" w:line="240" w:lineRule="exact"/>
      <w:jc w:val="left"/>
    </w:pPr>
    <w:rPr>
      <w:rFonts w:ascii="Verdana" w:eastAsia="仿宋_GB2312" w:hAnsi="Verdana"/>
      <w:kern w:val="0"/>
      <w:sz w:val="24"/>
      <w:szCs w:val="20"/>
      <w:lang w:eastAsia="en-US"/>
    </w:rPr>
  </w:style>
  <w:style w:type="paragraph" w:customStyle="1" w:styleId="p0">
    <w:name w:val="p0"/>
    <w:basedOn w:val="a"/>
    <w:rsid w:val="00215793"/>
    <w:pPr>
      <w:widowControl/>
      <w:spacing w:before="100" w:beforeAutospacing="1" w:after="100" w:afterAutospacing="1"/>
      <w:jc w:val="left"/>
    </w:pPr>
    <w:rPr>
      <w:rFonts w:ascii="宋体" w:hAnsi="宋体" w:cs="宋体"/>
      <w:kern w:val="0"/>
      <w:sz w:val="24"/>
    </w:rPr>
  </w:style>
  <w:style w:type="paragraph" w:customStyle="1" w:styleId="20">
    <w:name w:val="样式2"/>
    <w:basedOn w:val="a"/>
    <w:rsid w:val="00215793"/>
    <w:pPr>
      <w:adjustRightInd w:val="0"/>
      <w:snapToGrid w:val="0"/>
      <w:spacing w:line="580" w:lineRule="exact"/>
      <w:jc w:val="center"/>
    </w:pPr>
    <w:rPr>
      <w:rFonts w:eastAsia="方正仿宋_GBK"/>
      <w:sz w:val="32"/>
      <w:szCs w:val="32"/>
    </w:rPr>
  </w:style>
  <w:style w:type="paragraph" w:customStyle="1" w:styleId="CharCharChar1Char">
    <w:name w:val="Char Char Char1 Char"/>
    <w:basedOn w:val="a"/>
    <w:rsid w:val="00215793"/>
    <w:pPr>
      <w:widowControl/>
      <w:spacing w:after="160" w:line="240" w:lineRule="exact"/>
      <w:jc w:val="left"/>
    </w:pPr>
    <w:rPr>
      <w:rFonts w:ascii="Verdana" w:hAnsi="Verdana"/>
      <w:kern w:val="0"/>
      <w:sz w:val="20"/>
      <w:szCs w:val="20"/>
      <w:lang w:eastAsia="en-US"/>
    </w:rPr>
  </w:style>
  <w:style w:type="character" w:customStyle="1" w:styleId="biaoti041">
    <w:name w:val="biaoti041"/>
    <w:basedOn w:val="a0"/>
    <w:rsid w:val="00215793"/>
    <w:rPr>
      <w:b/>
      <w:bCs/>
      <w:color w:val="003399"/>
      <w:sz w:val="38"/>
      <w:szCs w:val="38"/>
    </w:rPr>
  </w:style>
  <w:style w:type="character" w:styleId="af">
    <w:name w:val="Strong"/>
    <w:basedOn w:val="a0"/>
    <w:qFormat/>
    <w:rsid w:val="00215793"/>
    <w:rPr>
      <w:rFonts w:cs="Times New Roman"/>
      <w:b/>
      <w:bCs/>
    </w:rPr>
  </w:style>
  <w:style w:type="character" w:customStyle="1" w:styleId="ca-41">
    <w:name w:val="ca-41"/>
    <w:basedOn w:val="a0"/>
    <w:rsid w:val="00215793"/>
    <w:rPr>
      <w:rFonts w:ascii="宋体" w:eastAsia="宋体" w:hAnsi="宋体" w:hint="eastAsia"/>
      <w:color w:val="FF0000"/>
      <w:sz w:val="28"/>
      <w:szCs w:val="28"/>
    </w:rPr>
  </w:style>
  <w:style w:type="character" w:customStyle="1" w:styleId="ca-61">
    <w:name w:val="ca-61"/>
    <w:basedOn w:val="a0"/>
    <w:rsid w:val="00215793"/>
    <w:rPr>
      <w:rFonts w:ascii="宋体" w:eastAsia="宋体" w:hAnsi="宋体" w:hint="eastAsia"/>
      <w:sz w:val="28"/>
      <w:szCs w:val="28"/>
    </w:rPr>
  </w:style>
  <w:style w:type="character" w:customStyle="1" w:styleId="ca-51">
    <w:name w:val="ca-51"/>
    <w:basedOn w:val="a0"/>
    <w:rsid w:val="00215793"/>
    <w:rPr>
      <w:rFonts w:ascii="Times New Roman" w:hAnsi="Times New Roman" w:cs="Times New Roman" w:hint="default"/>
      <w:sz w:val="28"/>
      <w:szCs w:val="28"/>
    </w:rPr>
  </w:style>
  <w:style w:type="paragraph" w:styleId="af0">
    <w:name w:val="List Paragraph"/>
    <w:basedOn w:val="a"/>
    <w:qFormat/>
    <w:rsid w:val="00215793"/>
    <w:pPr>
      <w:ind w:firstLineChars="200" w:firstLine="420"/>
    </w:pPr>
    <w:rPr>
      <w:rFonts w:ascii="Calibri" w:hAnsi="Calibri"/>
      <w:szCs w:val="22"/>
    </w:rPr>
  </w:style>
  <w:style w:type="character" w:styleId="af1">
    <w:name w:val="Emphasis"/>
    <w:basedOn w:val="a0"/>
    <w:qFormat/>
    <w:rsid w:val="00215793"/>
    <w:rPr>
      <w:i/>
      <w:iCs/>
    </w:rPr>
  </w:style>
  <w:style w:type="character" w:styleId="HTML">
    <w:name w:val="HTML Typewriter"/>
    <w:basedOn w:val="a0"/>
    <w:rsid w:val="00215793"/>
    <w:rPr>
      <w:rFonts w:ascii="Arial Unicode MS" w:eastAsia="Arial Unicode MS" w:hAnsi="Arial Unicode MS" w:cs="Arial Unicode MS"/>
      <w:sz w:val="20"/>
      <w:szCs w:val="20"/>
    </w:rPr>
  </w:style>
  <w:style w:type="paragraph" w:customStyle="1" w:styleId="10">
    <w:name w:val="列出段落1"/>
    <w:basedOn w:val="a"/>
    <w:rsid w:val="00215793"/>
    <w:pPr>
      <w:ind w:firstLineChars="200" w:firstLine="420"/>
    </w:pPr>
    <w:rPr>
      <w:rFonts w:ascii="Calibri" w:hAnsi="Calibri"/>
      <w:szCs w:val="22"/>
    </w:rPr>
  </w:style>
  <w:style w:type="character" w:customStyle="1" w:styleId="lblack1">
    <w:name w:val="lblack1"/>
    <w:basedOn w:val="a0"/>
    <w:rsid w:val="00215793"/>
    <w:rPr>
      <w:rFonts w:ascii="Verdana" w:hAnsi="Verdana" w:hint="default"/>
      <w:color w:val="000000"/>
      <w:sz w:val="22"/>
      <w:szCs w:val="22"/>
    </w:rPr>
  </w:style>
  <w:style w:type="character" w:customStyle="1" w:styleId="CharChar3">
    <w:name w:val="Char Char3"/>
    <w:basedOn w:val="a0"/>
    <w:rsid w:val="00215793"/>
    <w:rPr>
      <w:rFonts w:ascii="Calibri" w:eastAsia="宋体" w:hAnsi="Calibri"/>
      <w:kern w:val="2"/>
      <w:sz w:val="18"/>
      <w:szCs w:val="18"/>
      <w:lang w:val="en-US" w:eastAsia="zh-CN" w:bidi="ar-SA"/>
    </w:rPr>
  </w:style>
  <w:style w:type="character" w:styleId="af2">
    <w:name w:val="FollowedHyperlink"/>
    <w:basedOn w:val="a0"/>
    <w:rsid w:val="00215793"/>
    <w:rPr>
      <w:color w:val="800080"/>
      <w:u w:val="single"/>
    </w:rPr>
  </w:style>
  <w:style w:type="paragraph" w:styleId="af3">
    <w:name w:val="Body Text"/>
    <w:basedOn w:val="a"/>
    <w:link w:val="Char5"/>
    <w:rsid w:val="00215793"/>
    <w:pPr>
      <w:spacing w:after="120"/>
    </w:pPr>
  </w:style>
  <w:style w:type="character" w:customStyle="1" w:styleId="Char5">
    <w:name w:val="正文文本 Char"/>
    <w:basedOn w:val="a0"/>
    <w:link w:val="af3"/>
    <w:rsid w:val="00215793"/>
    <w:rPr>
      <w:kern w:val="2"/>
      <w:sz w:val="21"/>
      <w:szCs w:val="24"/>
    </w:rPr>
  </w:style>
  <w:style w:type="paragraph" w:styleId="af4">
    <w:name w:val="No Spacing"/>
    <w:qFormat/>
    <w:rsid w:val="00215793"/>
    <w:pPr>
      <w:widowControl w:val="0"/>
      <w:jc w:val="both"/>
    </w:pPr>
    <w:rPr>
      <w:kern w:val="2"/>
      <w:sz w:val="21"/>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215793"/>
    <w:rPr>
      <w:rFonts w:ascii="宋体" w:hAnsi="宋体" w:cs="Courier New"/>
      <w:sz w:val="32"/>
      <w:szCs w:val="32"/>
    </w:rPr>
  </w:style>
  <w:style w:type="paragraph" w:customStyle="1" w:styleId="Style10">
    <w:name w:val="_Style 10"/>
    <w:basedOn w:val="a"/>
    <w:next w:val="af3"/>
    <w:rsid w:val="00215793"/>
    <w:pPr>
      <w:spacing w:line="500" w:lineRule="exact"/>
      <w:jc w:val="center"/>
    </w:pPr>
    <w:rPr>
      <w:rFonts w:ascii="宋体"/>
      <w:sz w:val="36"/>
      <w:szCs w:val="20"/>
    </w:rPr>
  </w:style>
  <w:style w:type="paragraph" w:customStyle="1" w:styleId="Char6">
    <w:name w:val="Char"/>
    <w:basedOn w:val="a"/>
    <w:rsid w:val="00215793"/>
    <w:rPr>
      <w:rFonts w:ascii="Tahoma" w:hAnsi="Tahoma"/>
      <w:sz w:val="24"/>
      <w:szCs w:val="20"/>
    </w:rPr>
  </w:style>
  <w:style w:type="paragraph" w:customStyle="1" w:styleId="p15">
    <w:name w:val="p15"/>
    <w:basedOn w:val="a"/>
    <w:rsid w:val="00215793"/>
    <w:pPr>
      <w:widowControl/>
    </w:pPr>
    <w:rPr>
      <w:kern w:val="0"/>
      <w:szCs w:val="21"/>
    </w:rPr>
  </w:style>
  <w:style w:type="paragraph" w:customStyle="1" w:styleId="CharChar">
    <w:name w:val="Char Char"/>
    <w:basedOn w:val="a"/>
    <w:rsid w:val="00215793"/>
    <w:pPr>
      <w:widowControl/>
      <w:spacing w:after="160" w:line="240" w:lineRule="exact"/>
      <w:jc w:val="left"/>
    </w:pPr>
    <w:rPr>
      <w:szCs w:val="20"/>
    </w:rPr>
  </w:style>
  <w:style w:type="paragraph" w:styleId="HTML0">
    <w:name w:val="HTML Preformatted"/>
    <w:basedOn w:val="a"/>
    <w:link w:val="HTMLChar"/>
    <w:rsid w:val="002157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0"/>
    <w:rsid w:val="00215793"/>
    <w:rPr>
      <w:rFonts w:ascii="宋体" w:hAnsi="宋体" w:cs="宋体"/>
      <w:sz w:val="24"/>
      <w:szCs w:val="24"/>
    </w:rPr>
  </w:style>
  <w:style w:type="paragraph" w:customStyle="1" w:styleId="af5">
    <w:name w:val="内文"/>
    <w:basedOn w:val="a"/>
    <w:rsid w:val="00215793"/>
    <w:pPr>
      <w:autoSpaceDE w:val="0"/>
      <w:autoSpaceDN w:val="0"/>
      <w:adjustRightInd w:val="0"/>
      <w:spacing w:line="516" w:lineRule="atLeast"/>
      <w:ind w:firstLine="624"/>
      <w:textAlignment w:val="center"/>
    </w:pPr>
    <w:rPr>
      <w:rFonts w:ascii="汉仪仿宋简" w:eastAsia="汉仪仿宋简" w:cs="汉仪仿宋简"/>
      <w:color w:val="000000"/>
      <w:kern w:val="0"/>
      <w:sz w:val="30"/>
      <w:szCs w:val="30"/>
    </w:rPr>
  </w:style>
  <w:style w:type="character" w:customStyle="1" w:styleId="HeaderChar">
    <w:name w:val="Header Char"/>
    <w:basedOn w:val="a0"/>
    <w:locked/>
    <w:rsid w:val="00215793"/>
    <w:rPr>
      <w:rFonts w:eastAsia="宋体"/>
      <w:kern w:val="2"/>
      <w:sz w:val="18"/>
      <w:szCs w:val="18"/>
      <w:lang w:val="en-US" w:eastAsia="zh-CN" w:bidi="ar-SA"/>
    </w:rPr>
  </w:style>
  <w:style w:type="character" w:customStyle="1" w:styleId="FooterChar">
    <w:name w:val="Footer Char"/>
    <w:basedOn w:val="a0"/>
    <w:locked/>
    <w:rsid w:val="00215793"/>
    <w:rPr>
      <w:rFonts w:eastAsia="宋体"/>
      <w:kern w:val="2"/>
      <w:sz w:val="18"/>
      <w:szCs w:val="18"/>
      <w:lang w:val="en-US" w:eastAsia="zh-CN" w:bidi="ar-SA"/>
    </w:rPr>
  </w:style>
  <w:style w:type="paragraph" w:styleId="11">
    <w:name w:val="toc 1"/>
    <w:basedOn w:val="a"/>
    <w:next w:val="a"/>
    <w:rsid w:val="00215793"/>
  </w:style>
  <w:style w:type="paragraph" w:styleId="21">
    <w:name w:val="toc 2"/>
    <w:basedOn w:val="a"/>
    <w:next w:val="a"/>
    <w:rsid w:val="00215793"/>
    <w:pPr>
      <w:ind w:leftChars="200" w:left="420"/>
    </w:pPr>
  </w:style>
  <w:style w:type="paragraph" w:customStyle="1" w:styleId="12">
    <w:name w:val="列出段落1"/>
    <w:basedOn w:val="a"/>
    <w:rsid w:val="00215793"/>
    <w:pPr>
      <w:ind w:firstLineChars="200" w:firstLine="200"/>
    </w:pPr>
    <w:rPr>
      <w:rFonts w:ascii="Calibri" w:hAnsi="Calibri" w:cs="Calibri"/>
      <w:szCs w:val="21"/>
    </w:rPr>
  </w:style>
  <w:style w:type="character" w:customStyle="1" w:styleId="TitleChar">
    <w:name w:val="Title Char"/>
    <w:basedOn w:val="a0"/>
    <w:locked/>
    <w:rsid w:val="00215793"/>
    <w:rPr>
      <w:rFonts w:ascii="Arial" w:eastAsia="宋体" w:hAnsi="Arial" w:cs="Arial"/>
      <w:b/>
      <w:bCs/>
      <w:kern w:val="2"/>
      <w:sz w:val="32"/>
      <w:szCs w:val="32"/>
      <w:lang w:val="en-US" w:eastAsia="zh-CN" w:bidi="ar-SA"/>
    </w:rPr>
  </w:style>
  <w:style w:type="character" w:customStyle="1" w:styleId="PlainTextChar">
    <w:name w:val="Plain Text Char"/>
    <w:basedOn w:val="a0"/>
    <w:locked/>
    <w:rsid w:val="00215793"/>
    <w:rPr>
      <w:rFonts w:ascii="宋体" w:eastAsia="宋体" w:hAnsi="Courier New" w:cs="Courier New"/>
      <w:kern w:val="2"/>
      <w:sz w:val="21"/>
      <w:szCs w:val="21"/>
      <w:lang w:val="en-US" w:eastAsia="zh-CN" w:bidi="ar-SA"/>
    </w:rPr>
  </w:style>
  <w:style w:type="paragraph" w:customStyle="1" w:styleId="13">
    <w:name w:val="无间隔1"/>
    <w:rsid w:val="00215793"/>
    <w:pPr>
      <w:widowControl w:val="0"/>
      <w:jc w:val="both"/>
    </w:pPr>
    <w:rPr>
      <w:kern w:val="2"/>
      <w:sz w:val="21"/>
      <w:szCs w:val="24"/>
    </w:rPr>
  </w:style>
  <w:style w:type="paragraph" w:styleId="af6">
    <w:name w:val="Body Text Indent"/>
    <w:basedOn w:val="a"/>
    <w:link w:val="Char7"/>
    <w:rsid w:val="00AC3D38"/>
    <w:pPr>
      <w:spacing w:after="120"/>
      <w:ind w:leftChars="200" w:left="420"/>
    </w:pPr>
  </w:style>
  <w:style w:type="character" w:customStyle="1" w:styleId="Char7">
    <w:name w:val="正文文本缩进 Char"/>
    <w:basedOn w:val="a0"/>
    <w:link w:val="af6"/>
    <w:rsid w:val="00AC3D38"/>
    <w:rPr>
      <w:kern w:val="2"/>
      <w:sz w:val="21"/>
      <w:szCs w:val="24"/>
    </w:rPr>
  </w:style>
  <w:style w:type="paragraph" w:customStyle="1" w:styleId="110">
    <w:name w:val="列出段落11"/>
    <w:basedOn w:val="a"/>
    <w:rsid w:val="00BF0E35"/>
    <w:pPr>
      <w:ind w:firstLineChars="200" w:firstLine="420"/>
    </w:pPr>
    <w:rPr>
      <w:rFonts w:ascii="Calibri" w:hAnsi="Calibri" w:cs="Calibri"/>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1009</Words>
  <Characters>5754</Characters>
  <Application>Microsoft Office Word</Application>
  <DocSecurity>0</DocSecurity>
  <PresentationFormat/>
  <Lines>47</Lines>
  <Paragraphs>13</Paragraphs>
  <Slides>0</Slides>
  <Notes>0</Notes>
  <HiddenSlides>0</HiddenSlides>
  <MMClips>0</MMClips>
  <ScaleCrop>false</ScaleCrop>
  <Manager/>
  <Company>微软系统</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颜怡</dc:creator>
  <cp:keywords/>
  <dc:description/>
  <cp:lastModifiedBy>岳涛</cp:lastModifiedBy>
  <cp:revision>3</cp:revision>
  <cp:lastPrinted>2016-06-23T08:35:00Z</cp:lastPrinted>
  <dcterms:created xsi:type="dcterms:W3CDTF">2018-03-22T06:43:00Z</dcterms:created>
  <dcterms:modified xsi:type="dcterms:W3CDTF">2018-03-22T07:03:00Z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2052-9.1.0.4862</vt:lpwstr>
  </property>
  <property fmtid="{D5CDD505-2E9C-101B-9397-08002B2CF9AE}" pid="3" name="docranid">
    <vt:lpwstr>294905DBC69243FE926F0FC1AFC07F76</vt:lpwstr>
  </property>
</Properties>
</file>